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68B0" w14:textId="77777777" w:rsidR="00E71ABE" w:rsidRDefault="00A057C6" w:rsidP="00A5239E">
      <w:pPr>
        <w:spacing w:after="0"/>
        <w:ind w:left="0"/>
        <w:jc w:val="center"/>
        <w:rPr>
          <w:sz w:val="24"/>
          <w:szCs w:val="24"/>
        </w:rPr>
      </w:pPr>
      <w:r>
        <w:rPr>
          <w:noProof/>
          <w:sz w:val="24"/>
          <w:szCs w:val="24"/>
        </w:rPr>
        <mc:AlternateContent>
          <mc:Choice Requires="wps">
            <w:drawing>
              <wp:anchor distT="0" distB="0" distL="114300" distR="114300" simplePos="0" relativeHeight="251657728" behindDoc="0" locked="0" layoutInCell="1" allowOverlap="1" wp14:anchorId="7B77006D" wp14:editId="1F585953">
                <wp:simplePos x="0" y="0"/>
                <wp:positionH relativeFrom="column">
                  <wp:posOffset>9525</wp:posOffset>
                </wp:positionH>
                <wp:positionV relativeFrom="paragraph">
                  <wp:posOffset>190500</wp:posOffset>
                </wp:positionV>
                <wp:extent cx="598170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2043419" id="_x0000_t32" coordsize="21600,21600" o:spt="32" o:oned="t" path="m,l21600,21600e" filled="f">
                <v:path arrowok="t" fillok="f" o:connecttype="none"/>
                <o:lock v:ext="edit" shapetype="t"/>
              </v:shapetype>
              <v:shape id="AutoShape 2" o:spid="_x0000_s1026" type="#_x0000_t32" style="position:absolute;margin-left:.75pt;margin-top:15pt;width:4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"/>
            </w:pict>
          </mc:Fallback>
        </mc:AlternateContent>
      </w:r>
      <w:r w:rsidR="00E71ABE">
        <w:rPr>
          <w:sz w:val="24"/>
          <w:szCs w:val="24"/>
        </w:rPr>
        <w:t>GINNY GARCIA-ALEXANDER</w:t>
      </w:r>
    </w:p>
    <w:p w14:paraId="360BD831" w14:textId="6823F282" w:rsidR="00595E89" w:rsidRDefault="00A5239E" w:rsidP="00E71ABE">
      <w:pPr>
        <w:spacing w:after="0"/>
        <w:jc w:val="center"/>
        <w:rPr>
          <w:sz w:val="18"/>
          <w:szCs w:val="24"/>
        </w:rPr>
      </w:pPr>
      <w:r w:rsidRPr="00A5239E">
        <w:rPr>
          <w:sz w:val="18"/>
          <w:szCs w:val="24"/>
        </w:rPr>
        <w:t>Department</w:t>
      </w:r>
      <w:r w:rsidR="00606AFE">
        <w:rPr>
          <w:sz w:val="18"/>
          <w:szCs w:val="24"/>
        </w:rPr>
        <w:t xml:space="preserve"> of Sociology</w:t>
      </w:r>
      <w:r w:rsidRPr="00A5239E">
        <w:rPr>
          <w:sz w:val="18"/>
          <w:szCs w:val="24"/>
        </w:rPr>
        <w:t xml:space="preserve"> </w:t>
      </w:r>
      <w:r w:rsidRPr="00A5239E">
        <w:rPr>
          <w:sz w:val="18"/>
          <w:szCs w:val="24"/>
        </w:rPr>
        <w:sym w:font="Wingdings" w:char="F09F"/>
      </w:r>
      <w:r w:rsidRPr="00A5239E">
        <w:rPr>
          <w:sz w:val="18"/>
          <w:szCs w:val="24"/>
        </w:rPr>
        <w:t xml:space="preserve"> </w:t>
      </w:r>
      <w:r w:rsidR="005C16B7">
        <w:rPr>
          <w:sz w:val="18"/>
          <w:szCs w:val="24"/>
        </w:rPr>
        <w:t>One UTSA Circle</w:t>
      </w:r>
      <w:r w:rsidRPr="00A5239E">
        <w:rPr>
          <w:sz w:val="18"/>
          <w:szCs w:val="24"/>
        </w:rPr>
        <w:t xml:space="preserve"> </w:t>
      </w:r>
      <w:r w:rsidRPr="00A5239E">
        <w:rPr>
          <w:sz w:val="18"/>
          <w:szCs w:val="24"/>
        </w:rPr>
        <w:sym w:font="Wingdings" w:char="F09F"/>
      </w:r>
      <w:r w:rsidRPr="00A5239E">
        <w:rPr>
          <w:sz w:val="18"/>
          <w:szCs w:val="24"/>
        </w:rPr>
        <w:t xml:space="preserve"> </w:t>
      </w:r>
      <w:r w:rsidR="005C16B7">
        <w:rPr>
          <w:sz w:val="18"/>
          <w:szCs w:val="24"/>
        </w:rPr>
        <w:t>University of Texas at San Antonio</w:t>
      </w:r>
      <w:r w:rsidRPr="00A5239E">
        <w:rPr>
          <w:sz w:val="18"/>
          <w:szCs w:val="24"/>
        </w:rPr>
        <w:t xml:space="preserve"> </w:t>
      </w:r>
      <w:r w:rsidRPr="00A5239E">
        <w:rPr>
          <w:sz w:val="18"/>
          <w:szCs w:val="24"/>
        </w:rPr>
        <w:sym w:font="Wingdings" w:char="F09F"/>
      </w:r>
      <w:r w:rsidRPr="00A5239E">
        <w:rPr>
          <w:sz w:val="18"/>
          <w:szCs w:val="24"/>
        </w:rPr>
        <w:t xml:space="preserve"> </w:t>
      </w:r>
      <w:r w:rsidR="005C16B7">
        <w:rPr>
          <w:sz w:val="18"/>
          <w:szCs w:val="24"/>
        </w:rPr>
        <w:t>San Antonio, TX</w:t>
      </w:r>
      <w:r w:rsidRPr="00A5239E">
        <w:rPr>
          <w:sz w:val="18"/>
          <w:szCs w:val="24"/>
        </w:rPr>
        <w:t xml:space="preserve"> </w:t>
      </w:r>
      <w:r w:rsidRPr="00A5239E">
        <w:rPr>
          <w:sz w:val="18"/>
          <w:szCs w:val="24"/>
        </w:rPr>
        <w:sym w:font="Wingdings" w:char="F09F"/>
      </w:r>
      <w:r w:rsidRPr="00A5239E">
        <w:rPr>
          <w:sz w:val="18"/>
          <w:szCs w:val="24"/>
        </w:rPr>
        <w:t xml:space="preserve"> </w:t>
      </w:r>
      <w:r w:rsidR="005C16B7">
        <w:rPr>
          <w:sz w:val="18"/>
          <w:szCs w:val="24"/>
        </w:rPr>
        <w:t>78249-1644</w:t>
      </w:r>
    </w:p>
    <w:p w14:paraId="7F71A8BD" w14:textId="41DE5D4C" w:rsidR="00E71ABE" w:rsidRPr="00A5239E" w:rsidRDefault="00595E89" w:rsidP="00E71ABE">
      <w:pPr>
        <w:spacing w:after="0"/>
        <w:jc w:val="center"/>
        <w:rPr>
          <w:sz w:val="18"/>
          <w:szCs w:val="24"/>
        </w:rPr>
      </w:pPr>
      <w:r>
        <w:rPr>
          <w:sz w:val="18"/>
          <w:szCs w:val="24"/>
        </w:rPr>
        <w:t xml:space="preserve">Email: </w:t>
      </w:r>
      <w:hyperlink r:id="rId8" w:history="1">
        <w:r w:rsidR="005C16B7" w:rsidRPr="00060F6C">
          <w:rPr>
            <w:rStyle w:val="Hyperlink"/>
            <w:sz w:val="18"/>
            <w:szCs w:val="24"/>
          </w:rPr>
          <w:t>ginny.garcia@utsa.edu</w:t>
        </w:r>
      </w:hyperlink>
      <w:r w:rsidR="005C16B7">
        <w:rPr>
          <w:sz w:val="18"/>
          <w:szCs w:val="24"/>
        </w:rPr>
        <w:t xml:space="preserve"> </w:t>
      </w:r>
    </w:p>
    <w:p w14:paraId="46634BCD" w14:textId="77777777" w:rsidR="00A5239E" w:rsidRDefault="00A5239E" w:rsidP="00A5239E">
      <w:pPr>
        <w:ind w:left="0"/>
        <w:rPr>
          <w:sz w:val="24"/>
          <w:szCs w:val="24"/>
          <w:u w:val="single"/>
        </w:rPr>
      </w:pPr>
    </w:p>
    <w:p w14:paraId="6A5FDC19" w14:textId="77777777" w:rsidR="00606AFE" w:rsidRDefault="00606AFE" w:rsidP="00A5239E">
      <w:pPr>
        <w:ind w:left="0"/>
        <w:rPr>
          <w:sz w:val="24"/>
          <w:szCs w:val="24"/>
          <w:u w:val="single"/>
        </w:rPr>
      </w:pPr>
    </w:p>
    <w:p w14:paraId="7A8BA91C" w14:textId="77777777" w:rsidR="00045EA5" w:rsidRDefault="00045EA5" w:rsidP="00A5239E">
      <w:pPr>
        <w:ind w:left="0"/>
        <w:rPr>
          <w:sz w:val="24"/>
          <w:szCs w:val="24"/>
          <w:u w:val="single"/>
        </w:rPr>
      </w:pPr>
    </w:p>
    <w:p w14:paraId="5AE384F1" w14:textId="77777777" w:rsidR="00E71ABE" w:rsidRPr="00045EA5" w:rsidRDefault="00E71ABE" w:rsidP="00A5239E">
      <w:pPr>
        <w:ind w:left="0"/>
        <w:rPr>
          <w:b/>
          <w:sz w:val="24"/>
          <w:szCs w:val="24"/>
        </w:rPr>
      </w:pPr>
      <w:r w:rsidRPr="00045EA5">
        <w:rPr>
          <w:b/>
          <w:sz w:val="24"/>
          <w:szCs w:val="24"/>
        </w:rPr>
        <w:t>Education</w:t>
      </w:r>
    </w:p>
    <w:p w14:paraId="656FEF6F" w14:textId="77777777" w:rsidR="00A5239E" w:rsidRDefault="00A5239E" w:rsidP="00A5239E">
      <w:pPr>
        <w:spacing w:after="0"/>
        <w:ind w:left="0"/>
        <w:rPr>
          <w:sz w:val="24"/>
          <w:szCs w:val="24"/>
        </w:rPr>
      </w:pPr>
      <w:r>
        <w:rPr>
          <w:sz w:val="24"/>
          <w:szCs w:val="24"/>
        </w:rPr>
        <w:t xml:space="preserve">Ph.D. </w:t>
      </w:r>
      <w:r w:rsidR="00E76A88">
        <w:rPr>
          <w:sz w:val="24"/>
          <w:szCs w:val="24"/>
        </w:rPr>
        <w:tab/>
      </w:r>
      <w:r>
        <w:rPr>
          <w:sz w:val="24"/>
          <w:szCs w:val="24"/>
        </w:rPr>
        <w:t xml:space="preserve">(Sociology), 2008, Texas A&amp;M University </w:t>
      </w:r>
    </w:p>
    <w:p w14:paraId="12416605" w14:textId="77777777" w:rsidR="00A5239E" w:rsidRDefault="00A5239E" w:rsidP="00A5239E">
      <w:pPr>
        <w:spacing w:after="0"/>
        <w:ind w:left="0"/>
        <w:rPr>
          <w:sz w:val="24"/>
          <w:szCs w:val="24"/>
        </w:rPr>
      </w:pPr>
      <w:r>
        <w:rPr>
          <w:sz w:val="24"/>
          <w:szCs w:val="24"/>
        </w:rPr>
        <w:t xml:space="preserve">M.S. </w:t>
      </w:r>
      <w:r w:rsidR="00E76A88">
        <w:rPr>
          <w:sz w:val="24"/>
          <w:szCs w:val="24"/>
        </w:rPr>
        <w:tab/>
      </w:r>
      <w:r>
        <w:rPr>
          <w:sz w:val="24"/>
          <w:szCs w:val="24"/>
        </w:rPr>
        <w:t>(Sociology), 2006, Texas A&amp;M University</w:t>
      </w:r>
    </w:p>
    <w:p w14:paraId="71F3887C" w14:textId="77777777" w:rsidR="00A5239E" w:rsidRDefault="00A5239E" w:rsidP="00A5239E">
      <w:pPr>
        <w:spacing w:after="0"/>
        <w:ind w:left="0"/>
        <w:rPr>
          <w:sz w:val="24"/>
          <w:szCs w:val="24"/>
        </w:rPr>
      </w:pPr>
      <w:r>
        <w:rPr>
          <w:sz w:val="24"/>
          <w:szCs w:val="24"/>
        </w:rPr>
        <w:t xml:space="preserve">B.S. </w:t>
      </w:r>
      <w:r w:rsidR="00E76A88">
        <w:rPr>
          <w:sz w:val="24"/>
          <w:szCs w:val="24"/>
        </w:rPr>
        <w:tab/>
      </w:r>
      <w:r>
        <w:rPr>
          <w:sz w:val="24"/>
          <w:szCs w:val="24"/>
        </w:rPr>
        <w:t>(Sociology), 2002, Texas A&amp;M University</w:t>
      </w:r>
    </w:p>
    <w:p w14:paraId="26C7DF81" w14:textId="77777777" w:rsidR="00E71ABE" w:rsidRDefault="00E71ABE" w:rsidP="00045EA5">
      <w:pPr>
        <w:ind w:left="0"/>
        <w:rPr>
          <w:sz w:val="24"/>
          <w:szCs w:val="24"/>
        </w:rPr>
      </w:pPr>
    </w:p>
    <w:p w14:paraId="5CD6256A" w14:textId="77777777" w:rsidR="000817C4" w:rsidRPr="00045EA5" w:rsidRDefault="00E71ABE" w:rsidP="00606AFE">
      <w:pPr>
        <w:ind w:left="0"/>
        <w:rPr>
          <w:b/>
          <w:sz w:val="24"/>
          <w:szCs w:val="24"/>
        </w:rPr>
      </w:pPr>
      <w:r w:rsidRPr="00045EA5">
        <w:rPr>
          <w:b/>
          <w:sz w:val="24"/>
          <w:szCs w:val="24"/>
        </w:rPr>
        <w:t>Employment</w:t>
      </w:r>
    </w:p>
    <w:p w14:paraId="79C34FDC" w14:textId="4EDE6394" w:rsidR="00C52F24" w:rsidRDefault="00C52F24" w:rsidP="00045EA5">
      <w:pPr>
        <w:spacing w:after="0"/>
        <w:ind w:left="0"/>
        <w:rPr>
          <w:sz w:val="24"/>
          <w:szCs w:val="24"/>
        </w:rPr>
      </w:pPr>
      <w:r>
        <w:rPr>
          <w:sz w:val="24"/>
          <w:szCs w:val="24"/>
        </w:rPr>
        <w:t>Associate Professor, Department of Sociology, University of Texas at San Antonio, 2022-present</w:t>
      </w:r>
    </w:p>
    <w:p w14:paraId="50098928" w14:textId="79E3CCCB" w:rsidR="005C16B7" w:rsidRDefault="005C16B7" w:rsidP="00045EA5">
      <w:pPr>
        <w:spacing w:after="0"/>
        <w:ind w:left="0"/>
        <w:rPr>
          <w:sz w:val="24"/>
          <w:szCs w:val="24"/>
        </w:rPr>
      </w:pPr>
      <w:r>
        <w:rPr>
          <w:sz w:val="24"/>
          <w:szCs w:val="24"/>
        </w:rPr>
        <w:t>Assistant Professor, Department of Sociology, University of Texas at San Antonio, 2020-</w:t>
      </w:r>
      <w:r w:rsidR="00C52F24">
        <w:rPr>
          <w:sz w:val="24"/>
          <w:szCs w:val="24"/>
        </w:rPr>
        <w:t>2021</w:t>
      </w:r>
    </w:p>
    <w:p w14:paraId="1E662D46" w14:textId="526DE36B" w:rsidR="00682E41" w:rsidRDefault="00682E41" w:rsidP="00045EA5">
      <w:pPr>
        <w:spacing w:after="0"/>
        <w:ind w:left="0"/>
        <w:rPr>
          <w:sz w:val="24"/>
          <w:szCs w:val="24"/>
        </w:rPr>
      </w:pPr>
      <w:r w:rsidRPr="00682E41">
        <w:rPr>
          <w:sz w:val="24"/>
          <w:szCs w:val="24"/>
        </w:rPr>
        <w:t>Associate Professor, Department of Sociology, Portland State University, 201</w:t>
      </w:r>
      <w:r w:rsidR="003B3E06">
        <w:rPr>
          <w:sz w:val="24"/>
          <w:szCs w:val="24"/>
        </w:rPr>
        <w:t>7</w:t>
      </w:r>
      <w:r w:rsidRPr="00682E41">
        <w:rPr>
          <w:sz w:val="24"/>
          <w:szCs w:val="24"/>
        </w:rPr>
        <w:t>-</w:t>
      </w:r>
      <w:r w:rsidR="00C52F24">
        <w:rPr>
          <w:sz w:val="24"/>
          <w:szCs w:val="24"/>
        </w:rPr>
        <w:t>2020</w:t>
      </w:r>
    </w:p>
    <w:p w14:paraId="50E3A122" w14:textId="77777777" w:rsidR="00573278" w:rsidRDefault="00573278" w:rsidP="00045EA5">
      <w:pPr>
        <w:spacing w:after="0"/>
        <w:ind w:left="0"/>
        <w:rPr>
          <w:sz w:val="24"/>
          <w:szCs w:val="24"/>
        </w:rPr>
      </w:pPr>
      <w:r>
        <w:rPr>
          <w:sz w:val="24"/>
          <w:szCs w:val="24"/>
        </w:rPr>
        <w:t>Graduate Director, Department of Sociology, Portland State University, 2015-</w:t>
      </w:r>
      <w:r w:rsidR="005D6865">
        <w:rPr>
          <w:sz w:val="24"/>
          <w:szCs w:val="24"/>
        </w:rPr>
        <w:t>2018</w:t>
      </w:r>
    </w:p>
    <w:p w14:paraId="47A972DD" w14:textId="77777777" w:rsidR="00E71ABE" w:rsidRDefault="00E71ABE" w:rsidP="00045EA5">
      <w:pPr>
        <w:spacing w:after="0"/>
        <w:ind w:left="0"/>
        <w:rPr>
          <w:sz w:val="24"/>
          <w:szCs w:val="24"/>
        </w:rPr>
      </w:pPr>
      <w:r>
        <w:rPr>
          <w:sz w:val="24"/>
          <w:szCs w:val="24"/>
        </w:rPr>
        <w:t>Assistant Professor, Department of Sociology, Portland State University, 2012-</w:t>
      </w:r>
      <w:r w:rsidR="00682E41">
        <w:rPr>
          <w:sz w:val="24"/>
          <w:szCs w:val="24"/>
        </w:rPr>
        <w:t>2016</w:t>
      </w:r>
    </w:p>
    <w:p w14:paraId="4AA85623" w14:textId="77777777" w:rsidR="00E71ABE" w:rsidRDefault="00E71ABE" w:rsidP="00045EA5">
      <w:pPr>
        <w:spacing w:after="0"/>
        <w:ind w:left="0"/>
        <w:rPr>
          <w:sz w:val="24"/>
          <w:szCs w:val="24"/>
        </w:rPr>
      </w:pPr>
      <w:r>
        <w:rPr>
          <w:sz w:val="24"/>
          <w:szCs w:val="24"/>
        </w:rPr>
        <w:t>Assistant Professor, Department of Sociology, University of Texas at San Antonio, 2008-2012</w:t>
      </w:r>
    </w:p>
    <w:p w14:paraId="36FD4BFD" w14:textId="77777777" w:rsidR="00E71ABE" w:rsidRDefault="00E71ABE" w:rsidP="00045EA5">
      <w:pPr>
        <w:spacing w:after="0"/>
        <w:ind w:left="0"/>
        <w:rPr>
          <w:sz w:val="24"/>
          <w:szCs w:val="24"/>
        </w:rPr>
      </w:pPr>
      <w:r>
        <w:rPr>
          <w:sz w:val="24"/>
          <w:szCs w:val="24"/>
        </w:rPr>
        <w:t>Instructor, Introduction to Sociology, Blinn College, 2006-2008</w:t>
      </w:r>
    </w:p>
    <w:p w14:paraId="2E59097E" w14:textId="77777777" w:rsidR="00E71ABE" w:rsidRDefault="00E71ABE" w:rsidP="00045EA5">
      <w:pPr>
        <w:spacing w:after="0"/>
        <w:ind w:left="0"/>
        <w:rPr>
          <w:sz w:val="24"/>
          <w:szCs w:val="24"/>
        </w:rPr>
      </w:pPr>
      <w:r>
        <w:rPr>
          <w:sz w:val="24"/>
          <w:szCs w:val="24"/>
        </w:rPr>
        <w:t>Assistant Undergraduate Advisor, Department of Sociology, Texas A&amp;M University, 2006-2008</w:t>
      </w:r>
    </w:p>
    <w:p w14:paraId="28CE05C9" w14:textId="77777777" w:rsidR="00E71ABE" w:rsidRDefault="00E71ABE" w:rsidP="00045EA5">
      <w:pPr>
        <w:spacing w:after="0"/>
        <w:ind w:left="0"/>
        <w:rPr>
          <w:sz w:val="24"/>
          <w:szCs w:val="24"/>
        </w:rPr>
      </w:pPr>
      <w:r>
        <w:rPr>
          <w:sz w:val="24"/>
          <w:szCs w:val="24"/>
        </w:rPr>
        <w:t>Research Assistant, Department of Sociology, Texas A&amp;M University, 2004-2006</w:t>
      </w:r>
    </w:p>
    <w:p w14:paraId="02C0AFCA" w14:textId="77777777" w:rsidR="00612C2B" w:rsidRDefault="00612C2B" w:rsidP="00045EA5">
      <w:pPr>
        <w:ind w:left="0"/>
        <w:rPr>
          <w:sz w:val="24"/>
          <w:szCs w:val="24"/>
        </w:rPr>
      </w:pPr>
    </w:p>
    <w:p w14:paraId="35247B9A" w14:textId="77777777" w:rsidR="00E71ABE" w:rsidRPr="00045EA5" w:rsidRDefault="00E71ABE" w:rsidP="00606AFE">
      <w:pPr>
        <w:ind w:left="0"/>
        <w:rPr>
          <w:b/>
          <w:sz w:val="24"/>
          <w:szCs w:val="24"/>
        </w:rPr>
      </w:pPr>
      <w:r w:rsidRPr="00045EA5">
        <w:rPr>
          <w:b/>
          <w:sz w:val="24"/>
          <w:szCs w:val="24"/>
        </w:rPr>
        <w:t>Dissertation</w:t>
      </w:r>
    </w:p>
    <w:p w14:paraId="53A684A9" w14:textId="77777777" w:rsidR="00E71ABE" w:rsidRPr="00E71ABE" w:rsidRDefault="00E71ABE" w:rsidP="00045EA5">
      <w:pPr>
        <w:spacing w:after="0" w:line="240" w:lineRule="auto"/>
        <w:rPr>
          <w:sz w:val="24"/>
          <w:szCs w:val="24"/>
        </w:rPr>
      </w:pPr>
      <w:r w:rsidRPr="00E71ABE">
        <w:rPr>
          <w:sz w:val="24"/>
          <w:szCs w:val="24"/>
        </w:rPr>
        <w:t xml:space="preserve">Dissertation Title: </w:t>
      </w:r>
      <w:r w:rsidRPr="00E71ABE">
        <w:rPr>
          <w:i/>
          <w:sz w:val="24"/>
          <w:szCs w:val="24"/>
        </w:rPr>
        <w:t>An American Irony: The Story of Immigrant Poverty in the Land of Immigrants</w:t>
      </w:r>
      <w:r>
        <w:rPr>
          <w:i/>
          <w:sz w:val="24"/>
          <w:szCs w:val="24"/>
        </w:rPr>
        <w:t xml:space="preserve">, </w:t>
      </w:r>
      <w:r>
        <w:rPr>
          <w:sz w:val="24"/>
          <w:szCs w:val="24"/>
        </w:rPr>
        <w:t xml:space="preserve">2008, </w:t>
      </w:r>
      <w:r w:rsidRPr="001B2C60">
        <w:rPr>
          <w:sz w:val="24"/>
        </w:rPr>
        <w:t xml:space="preserve">Dissertation Committee Members: Dudley L. Poston, Jr. (chair), </w:t>
      </w:r>
      <w:r w:rsidR="007C6754" w:rsidRPr="001B2C60">
        <w:rPr>
          <w:sz w:val="24"/>
        </w:rPr>
        <w:t>Rogelio Saenz, Mark Fossett, W. Alex McIntosh</w:t>
      </w:r>
    </w:p>
    <w:p w14:paraId="363C1D57" w14:textId="77777777" w:rsidR="00E71ABE" w:rsidRDefault="00E71ABE" w:rsidP="00606AFE">
      <w:pPr>
        <w:rPr>
          <w:sz w:val="24"/>
          <w:szCs w:val="24"/>
        </w:rPr>
      </w:pPr>
    </w:p>
    <w:p w14:paraId="3B3E5332" w14:textId="77777777" w:rsidR="00606AFE" w:rsidRPr="00045EA5" w:rsidRDefault="00606AFE" w:rsidP="00606AFE">
      <w:pPr>
        <w:ind w:left="0"/>
        <w:rPr>
          <w:b/>
          <w:sz w:val="24"/>
          <w:szCs w:val="24"/>
        </w:rPr>
      </w:pPr>
      <w:r w:rsidRPr="00045EA5">
        <w:rPr>
          <w:b/>
          <w:sz w:val="24"/>
          <w:szCs w:val="24"/>
        </w:rPr>
        <w:t>Areas of Specialization</w:t>
      </w:r>
    </w:p>
    <w:p w14:paraId="610A6EAB" w14:textId="77777777" w:rsidR="00606AFE" w:rsidRPr="00645E30" w:rsidRDefault="00606AFE" w:rsidP="00606AFE">
      <w:pPr>
        <w:spacing w:after="0"/>
        <w:ind w:left="0"/>
        <w:rPr>
          <w:sz w:val="24"/>
          <w:szCs w:val="24"/>
        </w:rPr>
      </w:pPr>
      <w:r w:rsidRPr="00645E30">
        <w:rPr>
          <w:sz w:val="24"/>
          <w:szCs w:val="24"/>
        </w:rPr>
        <w:t xml:space="preserve">Health Disparities, </w:t>
      </w:r>
      <w:r>
        <w:rPr>
          <w:sz w:val="24"/>
          <w:szCs w:val="24"/>
        </w:rPr>
        <w:t>Social Demography, Religion and Health</w:t>
      </w:r>
      <w:r w:rsidR="00595E89">
        <w:rPr>
          <w:sz w:val="24"/>
          <w:szCs w:val="24"/>
        </w:rPr>
        <w:t>, Quantitative Methods</w:t>
      </w:r>
    </w:p>
    <w:p w14:paraId="6844773A" w14:textId="77777777" w:rsidR="00606AFE" w:rsidRDefault="00606AFE" w:rsidP="00606AFE">
      <w:pPr>
        <w:ind w:left="0"/>
        <w:rPr>
          <w:sz w:val="24"/>
          <w:szCs w:val="24"/>
          <w:u w:val="single"/>
        </w:rPr>
      </w:pPr>
    </w:p>
    <w:p w14:paraId="259ED57F" w14:textId="3AE29E0B" w:rsidR="00080EF9" w:rsidRPr="00045EA5" w:rsidRDefault="00606AFE" w:rsidP="00606AFE">
      <w:pPr>
        <w:ind w:left="0"/>
        <w:rPr>
          <w:b/>
          <w:sz w:val="24"/>
          <w:szCs w:val="24"/>
        </w:rPr>
      </w:pPr>
      <w:r w:rsidRPr="00045EA5">
        <w:rPr>
          <w:b/>
          <w:sz w:val="24"/>
          <w:szCs w:val="24"/>
        </w:rPr>
        <w:t>Publications</w:t>
      </w:r>
    </w:p>
    <w:p w14:paraId="5971326A" w14:textId="77777777" w:rsidR="00E71ABE" w:rsidRPr="00606AFE" w:rsidRDefault="00E71ABE" w:rsidP="00086DBB">
      <w:pPr>
        <w:pStyle w:val="ListParagraph"/>
        <w:spacing w:after="0"/>
        <w:ind w:left="0"/>
        <w:rPr>
          <w:i/>
          <w:sz w:val="24"/>
          <w:szCs w:val="24"/>
        </w:rPr>
      </w:pPr>
      <w:r w:rsidRPr="00606AFE">
        <w:rPr>
          <w:i/>
          <w:sz w:val="24"/>
          <w:szCs w:val="24"/>
        </w:rPr>
        <w:t>Books</w:t>
      </w:r>
    </w:p>
    <w:p w14:paraId="1F7C09F8" w14:textId="065D2E36" w:rsidR="00DB7B5A" w:rsidRDefault="00DD0213" w:rsidP="005D6865">
      <w:pPr>
        <w:pStyle w:val="BodyText3"/>
        <w:widowControl w:val="0"/>
        <w:spacing w:line="240" w:lineRule="auto"/>
        <w:jc w:val="left"/>
        <w:rPr>
          <w:rFonts w:ascii="Times New Roman" w:hAnsi="Times New Roman"/>
          <w:sz w:val="24"/>
          <w:szCs w:val="24"/>
          <w:lang w:val="en"/>
        </w:rPr>
      </w:pPr>
      <w:r>
        <w:rPr>
          <w:rFonts w:ascii="Times New Roman" w:hAnsi="Times New Roman"/>
          <w:sz w:val="24"/>
          <w:szCs w:val="24"/>
          <w:lang w:val="en"/>
        </w:rPr>
        <w:t>Hill, Terrence</w:t>
      </w:r>
      <w:r w:rsidR="00DB7B5A">
        <w:rPr>
          <w:rFonts w:ascii="Times New Roman" w:hAnsi="Times New Roman"/>
          <w:sz w:val="24"/>
          <w:szCs w:val="24"/>
          <w:lang w:val="en"/>
        </w:rPr>
        <w:t xml:space="preserve">, </w:t>
      </w:r>
      <w:r w:rsidR="007F4AB2">
        <w:rPr>
          <w:rFonts w:ascii="Times New Roman" w:hAnsi="Times New Roman"/>
          <w:sz w:val="24"/>
          <w:szCs w:val="24"/>
          <w:lang w:val="en"/>
        </w:rPr>
        <w:t>Tarani Chandola</w:t>
      </w:r>
      <w:r w:rsidR="0024317E">
        <w:rPr>
          <w:rFonts w:ascii="Times New Roman" w:hAnsi="Times New Roman"/>
          <w:sz w:val="24"/>
          <w:szCs w:val="24"/>
          <w:lang w:val="en"/>
        </w:rPr>
        <w:t xml:space="preserve">, and Ginny Garcia-Alexander. </w:t>
      </w:r>
      <w:r w:rsidR="000D0CDC">
        <w:rPr>
          <w:rFonts w:ascii="Times New Roman" w:hAnsi="Times New Roman"/>
          <w:sz w:val="24"/>
          <w:szCs w:val="24"/>
          <w:lang w:val="en"/>
        </w:rPr>
        <w:t>(</w:t>
      </w:r>
      <w:r w:rsidR="0010240F">
        <w:rPr>
          <w:rFonts w:ascii="Times New Roman" w:hAnsi="Times New Roman"/>
          <w:sz w:val="24"/>
          <w:szCs w:val="24"/>
          <w:lang w:val="en"/>
        </w:rPr>
        <w:t>2025</w:t>
      </w:r>
      <w:r w:rsidR="000D0CDC">
        <w:rPr>
          <w:rFonts w:ascii="Times New Roman" w:hAnsi="Times New Roman"/>
          <w:sz w:val="24"/>
          <w:szCs w:val="24"/>
          <w:lang w:val="en"/>
        </w:rPr>
        <w:t xml:space="preserve">). </w:t>
      </w:r>
      <w:r w:rsidR="009E3F43" w:rsidRPr="00D546A5">
        <w:rPr>
          <w:rFonts w:ascii="Times New Roman" w:hAnsi="Times New Roman"/>
          <w:i/>
          <w:iCs/>
          <w:sz w:val="24"/>
          <w:szCs w:val="24"/>
          <w:lang w:val="en"/>
        </w:rPr>
        <w:t>Handbook of Social Epidemiology</w:t>
      </w:r>
      <w:r w:rsidR="00750F9F">
        <w:rPr>
          <w:rFonts w:ascii="Times New Roman" w:hAnsi="Times New Roman"/>
          <w:sz w:val="24"/>
          <w:szCs w:val="24"/>
          <w:lang w:val="en"/>
        </w:rPr>
        <w:t>. De</w:t>
      </w:r>
      <w:r w:rsidR="00D546A5">
        <w:rPr>
          <w:rFonts w:ascii="Times New Roman" w:hAnsi="Times New Roman"/>
          <w:sz w:val="24"/>
          <w:szCs w:val="24"/>
          <w:lang w:val="en"/>
        </w:rPr>
        <w:t xml:space="preserve"> </w:t>
      </w:r>
      <w:r w:rsidR="00750F9F">
        <w:rPr>
          <w:rFonts w:ascii="Times New Roman" w:hAnsi="Times New Roman"/>
          <w:sz w:val="24"/>
          <w:szCs w:val="24"/>
          <w:lang w:val="en"/>
        </w:rPr>
        <w:t>Gruyter Contemporary Social Sciences Handbooks</w:t>
      </w:r>
      <w:r w:rsidR="00D546A5">
        <w:rPr>
          <w:rFonts w:ascii="Times New Roman" w:hAnsi="Times New Roman"/>
          <w:sz w:val="24"/>
          <w:szCs w:val="24"/>
          <w:lang w:val="en"/>
        </w:rPr>
        <w:t>. Berlin, Germany: De Gruyter.</w:t>
      </w:r>
    </w:p>
    <w:p w14:paraId="66A7FF12" w14:textId="572AC95E" w:rsidR="005D6865" w:rsidRDefault="005D6865" w:rsidP="005D6865">
      <w:pPr>
        <w:pStyle w:val="BodyText3"/>
        <w:widowControl w:val="0"/>
        <w:spacing w:line="240" w:lineRule="auto"/>
        <w:jc w:val="left"/>
        <w:rPr>
          <w:rFonts w:ascii="Times New Roman" w:hAnsi="Times New Roman"/>
          <w:sz w:val="24"/>
          <w:szCs w:val="24"/>
          <w:lang w:val="en"/>
        </w:rPr>
      </w:pPr>
      <w:r>
        <w:rPr>
          <w:rFonts w:ascii="Times New Roman" w:hAnsi="Times New Roman"/>
          <w:sz w:val="24"/>
          <w:szCs w:val="24"/>
          <w:lang w:val="en"/>
        </w:rPr>
        <w:t xml:space="preserve">Garcia-Alexander, Ginny and Dudley L. Poston, Jr. (Eds.). </w:t>
      </w:r>
      <w:r w:rsidR="00511A2E">
        <w:rPr>
          <w:rFonts w:ascii="Times New Roman" w:hAnsi="Times New Roman"/>
          <w:sz w:val="24"/>
          <w:szCs w:val="24"/>
          <w:lang w:val="en"/>
        </w:rPr>
        <w:t>202</w:t>
      </w:r>
      <w:r w:rsidR="00E738FB">
        <w:rPr>
          <w:rFonts w:ascii="Times New Roman" w:hAnsi="Times New Roman"/>
          <w:sz w:val="24"/>
          <w:szCs w:val="24"/>
          <w:lang w:val="en"/>
        </w:rPr>
        <w:t>2</w:t>
      </w:r>
      <w:r>
        <w:rPr>
          <w:rFonts w:ascii="Times New Roman" w:hAnsi="Times New Roman"/>
          <w:sz w:val="24"/>
          <w:szCs w:val="24"/>
          <w:lang w:val="en"/>
        </w:rPr>
        <w:t xml:space="preserve">. </w:t>
      </w:r>
      <w:r w:rsidRPr="00104152">
        <w:rPr>
          <w:rFonts w:ascii="Times New Roman" w:hAnsi="Times New Roman"/>
          <w:i/>
          <w:sz w:val="24"/>
          <w:szCs w:val="24"/>
          <w:lang w:val="en"/>
        </w:rPr>
        <w:t>International Handbook of the Demography of Obesity</w:t>
      </w:r>
      <w:r>
        <w:rPr>
          <w:rFonts w:ascii="Times New Roman" w:hAnsi="Times New Roman"/>
          <w:sz w:val="24"/>
          <w:szCs w:val="24"/>
          <w:lang w:val="en"/>
        </w:rPr>
        <w:t xml:space="preserve">. Switzerland AG: Springer Nature. </w:t>
      </w:r>
    </w:p>
    <w:p w14:paraId="55F14B53" w14:textId="77777777" w:rsidR="00682E41" w:rsidRDefault="00682E41" w:rsidP="00682E41">
      <w:pPr>
        <w:pStyle w:val="BodyText3"/>
        <w:widowControl w:val="0"/>
        <w:spacing w:line="240" w:lineRule="auto"/>
        <w:jc w:val="left"/>
        <w:rPr>
          <w:rFonts w:ascii="Times New Roman" w:hAnsi="Times New Roman"/>
          <w:sz w:val="24"/>
          <w:szCs w:val="24"/>
          <w:lang w:val="en"/>
        </w:rPr>
      </w:pPr>
      <w:r w:rsidRPr="00AE4035">
        <w:rPr>
          <w:rFonts w:ascii="Times New Roman" w:hAnsi="Times New Roman"/>
          <w:sz w:val="24"/>
          <w:szCs w:val="24"/>
          <w:lang w:val="en"/>
        </w:rPr>
        <w:lastRenderedPageBreak/>
        <w:t>Garcia</w:t>
      </w:r>
      <w:r>
        <w:rPr>
          <w:rFonts w:ascii="Times New Roman" w:hAnsi="Times New Roman"/>
          <w:sz w:val="24"/>
          <w:szCs w:val="24"/>
          <w:lang w:val="en"/>
        </w:rPr>
        <w:t>-Alexander, Ginny,</w:t>
      </w:r>
      <w:r w:rsidRPr="00AE4035">
        <w:rPr>
          <w:rFonts w:ascii="Times New Roman" w:hAnsi="Times New Roman"/>
          <w:sz w:val="24"/>
          <w:szCs w:val="24"/>
          <w:lang w:val="en"/>
        </w:rPr>
        <w:t xml:space="preserve"> Hyeyoung Woo</w:t>
      </w:r>
      <w:r>
        <w:rPr>
          <w:rFonts w:ascii="Times New Roman" w:hAnsi="Times New Roman"/>
          <w:sz w:val="24"/>
          <w:szCs w:val="24"/>
          <w:lang w:val="en"/>
        </w:rPr>
        <w:t>, and Matthew Carlson</w:t>
      </w:r>
      <w:r w:rsidRPr="00AE4035">
        <w:rPr>
          <w:rFonts w:ascii="Times New Roman" w:hAnsi="Times New Roman"/>
          <w:sz w:val="24"/>
          <w:szCs w:val="24"/>
          <w:lang w:val="en"/>
        </w:rPr>
        <w:t xml:space="preserve">. </w:t>
      </w:r>
      <w:r>
        <w:rPr>
          <w:rFonts w:ascii="Times New Roman" w:hAnsi="Times New Roman"/>
          <w:sz w:val="24"/>
          <w:szCs w:val="24"/>
          <w:lang w:val="en"/>
        </w:rPr>
        <w:t xml:space="preserve">2017.  </w:t>
      </w:r>
      <w:r>
        <w:rPr>
          <w:rFonts w:ascii="Times New Roman" w:hAnsi="Times New Roman"/>
          <w:i/>
          <w:sz w:val="24"/>
          <w:szCs w:val="24"/>
          <w:lang w:val="en"/>
        </w:rPr>
        <w:t>Soci</w:t>
      </w:r>
      <w:r w:rsidRPr="00AE4035">
        <w:rPr>
          <w:rFonts w:ascii="Times New Roman" w:hAnsi="Times New Roman"/>
          <w:i/>
          <w:sz w:val="24"/>
          <w:szCs w:val="24"/>
          <w:lang w:val="en"/>
        </w:rPr>
        <w:t xml:space="preserve">al Foundations </w:t>
      </w:r>
      <w:r>
        <w:rPr>
          <w:rFonts w:ascii="Times New Roman" w:hAnsi="Times New Roman"/>
          <w:i/>
          <w:sz w:val="24"/>
          <w:szCs w:val="24"/>
          <w:lang w:val="en"/>
        </w:rPr>
        <w:t xml:space="preserve">of Behavior </w:t>
      </w:r>
      <w:r w:rsidRPr="00AE4035">
        <w:rPr>
          <w:rFonts w:ascii="Times New Roman" w:hAnsi="Times New Roman"/>
          <w:i/>
          <w:sz w:val="24"/>
          <w:szCs w:val="24"/>
          <w:lang w:val="en"/>
        </w:rPr>
        <w:t>for the Health Sciences</w:t>
      </w:r>
      <w:r>
        <w:rPr>
          <w:rFonts w:ascii="Times New Roman" w:hAnsi="Times New Roman"/>
          <w:sz w:val="24"/>
          <w:szCs w:val="24"/>
          <w:lang w:val="en"/>
        </w:rPr>
        <w:t>. New York, NY: Springer Publications.</w:t>
      </w:r>
    </w:p>
    <w:p w14:paraId="24E39DAC" w14:textId="0165F989" w:rsidR="00FB69E9" w:rsidRDefault="00FB69E9" w:rsidP="00086DBB">
      <w:pPr>
        <w:spacing w:after="0" w:line="240" w:lineRule="auto"/>
        <w:rPr>
          <w:sz w:val="24"/>
          <w:szCs w:val="24"/>
        </w:rPr>
      </w:pPr>
      <w:r w:rsidRPr="00FB69E9">
        <w:rPr>
          <w:sz w:val="24"/>
          <w:szCs w:val="24"/>
        </w:rPr>
        <w:t xml:space="preserve">Garcia, Ginny. 2011. </w:t>
      </w:r>
      <w:r w:rsidRPr="00FB69E9">
        <w:rPr>
          <w:i/>
          <w:sz w:val="24"/>
          <w:szCs w:val="24"/>
        </w:rPr>
        <w:t>Mexican American and Immigrant Poverty in the Land of Immigrants</w:t>
      </w:r>
      <w:r w:rsidRPr="00FB69E9">
        <w:rPr>
          <w:sz w:val="24"/>
          <w:szCs w:val="24"/>
        </w:rPr>
        <w:t xml:space="preserve"> (Springer Series on Demographic Methods and Population Analysis). New York, NY: Springer Publications.</w:t>
      </w:r>
    </w:p>
    <w:p w14:paraId="4022A60E" w14:textId="0C494427" w:rsidR="00EB1BD5" w:rsidRDefault="00EB1BD5" w:rsidP="00086DBB">
      <w:pPr>
        <w:spacing w:after="0" w:line="240" w:lineRule="auto"/>
        <w:rPr>
          <w:sz w:val="24"/>
          <w:szCs w:val="24"/>
        </w:rPr>
      </w:pPr>
    </w:p>
    <w:p w14:paraId="29A61578" w14:textId="77777777" w:rsidR="00EB1BD5" w:rsidRDefault="00EB1BD5" w:rsidP="00EB1BD5">
      <w:pPr>
        <w:spacing w:after="0" w:line="240" w:lineRule="auto"/>
        <w:rPr>
          <w:sz w:val="24"/>
          <w:szCs w:val="24"/>
        </w:rPr>
      </w:pPr>
      <w:r w:rsidRPr="00FB69E9">
        <w:rPr>
          <w:sz w:val="24"/>
          <w:szCs w:val="24"/>
        </w:rPr>
        <w:t xml:space="preserve">Garcia, Ginny. 2007. </w:t>
      </w:r>
      <w:r w:rsidRPr="00FB69E9">
        <w:rPr>
          <w:i/>
          <w:sz w:val="24"/>
          <w:szCs w:val="24"/>
        </w:rPr>
        <w:t>Sexual Experience and Associated Prevalence Rates of Sexually Transmitted Infection: An Exploration of Impacts in the United States and China</w:t>
      </w:r>
      <w:r w:rsidRPr="00FB69E9">
        <w:rPr>
          <w:sz w:val="24"/>
          <w:szCs w:val="24"/>
        </w:rPr>
        <w:t>. Germany: VDM Verlag.</w:t>
      </w:r>
    </w:p>
    <w:p w14:paraId="71C83BAB" w14:textId="77777777" w:rsidR="00EB1BD5" w:rsidRPr="00FB69E9" w:rsidRDefault="00EB1BD5" w:rsidP="00086DBB">
      <w:pPr>
        <w:spacing w:after="0" w:line="240" w:lineRule="auto"/>
        <w:rPr>
          <w:sz w:val="24"/>
          <w:szCs w:val="24"/>
        </w:rPr>
      </w:pPr>
    </w:p>
    <w:p w14:paraId="4B24A640" w14:textId="77777777" w:rsidR="00876CE9" w:rsidRDefault="00876CE9" w:rsidP="00876CE9">
      <w:pPr>
        <w:pStyle w:val="ListParagraph"/>
        <w:spacing w:after="0"/>
        <w:ind w:left="0"/>
        <w:rPr>
          <w:sz w:val="24"/>
          <w:szCs w:val="24"/>
        </w:rPr>
      </w:pPr>
    </w:p>
    <w:p w14:paraId="580ACC20" w14:textId="77777777" w:rsidR="00876CE9" w:rsidRPr="00086DBB" w:rsidRDefault="00876CE9" w:rsidP="00086DBB">
      <w:pPr>
        <w:pStyle w:val="ListParagraph"/>
        <w:spacing w:after="0"/>
        <w:ind w:left="0"/>
        <w:contextualSpacing w:val="0"/>
        <w:rPr>
          <w:i/>
          <w:sz w:val="24"/>
          <w:szCs w:val="24"/>
        </w:rPr>
      </w:pPr>
      <w:r w:rsidRPr="00086DBB">
        <w:rPr>
          <w:i/>
          <w:sz w:val="24"/>
          <w:szCs w:val="24"/>
        </w:rPr>
        <w:t>Articles</w:t>
      </w:r>
    </w:p>
    <w:p w14:paraId="55633A6A" w14:textId="0137252F" w:rsidR="005F148B" w:rsidRPr="00741C67" w:rsidRDefault="005F148B" w:rsidP="005F148B">
      <w:pPr>
        <w:pStyle w:val="ListParagraph"/>
        <w:spacing w:line="240" w:lineRule="auto"/>
        <w:ind w:left="360"/>
        <w:contextualSpacing w:val="0"/>
        <w:rPr>
          <w:sz w:val="24"/>
          <w:szCs w:val="24"/>
        </w:rPr>
      </w:pPr>
      <w:r w:rsidRPr="00E573FA">
        <w:rPr>
          <w:sz w:val="24"/>
          <w:szCs w:val="24"/>
        </w:rPr>
        <w:t>Bartkowski</w:t>
      </w:r>
      <w:r>
        <w:rPr>
          <w:sz w:val="24"/>
          <w:szCs w:val="24"/>
        </w:rPr>
        <w:t xml:space="preserve">, J. P., </w:t>
      </w:r>
      <w:r w:rsidRPr="00E573FA">
        <w:rPr>
          <w:sz w:val="24"/>
          <w:szCs w:val="24"/>
        </w:rPr>
        <w:t>Hill</w:t>
      </w:r>
      <w:r>
        <w:rPr>
          <w:sz w:val="24"/>
          <w:szCs w:val="24"/>
        </w:rPr>
        <w:t>, Terrence, D.</w:t>
      </w:r>
      <w:r w:rsidRPr="00E573FA">
        <w:rPr>
          <w:sz w:val="24"/>
          <w:szCs w:val="24"/>
        </w:rPr>
        <w:t>, Klee</w:t>
      </w:r>
      <w:r>
        <w:rPr>
          <w:sz w:val="24"/>
          <w:szCs w:val="24"/>
        </w:rPr>
        <w:t>, Katherine</w:t>
      </w:r>
      <w:r w:rsidRPr="00E573FA">
        <w:rPr>
          <w:sz w:val="24"/>
          <w:szCs w:val="24"/>
        </w:rPr>
        <w:t>, Garcia-Alexander</w:t>
      </w:r>
      <w:r>
        <w:rPr>
          <w:sz w:val="24"/>
          <w:szCs w:val="24"/>
        </w:rPr>
        <w:t>, Ginny</w:t>
      </w:r>
      <w:r w:rsidRPr="00E573FA">
        <w:rPr>
          <w:sz w:val="24"/>
          <w:szCs w:val="24"/>
        </w:rPr>
        <w:t>, Ellison</w:t>
      </w:r>
      <w:r>
        <w:rPr>
          <w:sz w:val="24"/>
          <w:szCs w:val="24"/>
        </w:rPr>
        <w:t>, Chris G.</w:t>
      </w:r>
      <w:r w:rsidRPr="00E573FA">
        <w:rPr>
          <w:sz w:val="24"/>
          <w:szCs w:val="24"/>
        </w:rPr>
        <w:t>, and Burdette</w:t>
      </w:r>
      <w:r>
        <w:rPr>
          <w:sz w:val="24"/>
          <w:szCs w:val="24"/>
        </w:rPr>
        <w:t xml:space="preserve">, Amy M. </w:t>
      </w:r>
      <w:r w:rsidR="00D54ED2">
        <w:rPr>
          <w:sz w:val="24"/>
          <w:szCs w:val="24"/>
        </w:rPr>
        <w:t xml:space="preserve">2023. </w:t>
      </w:r>
      <w:r w:rsidR="00C021FB">
        <w:rPr>
          <w:sz w:val="24"/>
          <w:szCs w:val="24"/>
        </w:rPr>
        <w:t>“</w:t>
      </w:r>
      <w:r w:rsidRPr="00453AFD">
        <w:rPr>
          <w:sz w:val="24"/>
          <w:szCs w:val="24"/>
        </w:rPr>
        <w:t>Fear God, Not COVID: Is Conservative Protestantism Associated with Pandemic Health Risks?</w:t>
      </w:r>
      <w:r w:rsidR="00C021FB">
        <w:rPr>
          <w:sz w:val="24"/>
          <w:szCs w:val="24"/>
        </w:rPr>
        <w:t>”</w:t>
      </w:r>
      <w:r>
        <w:rPr>
          <w:sz w:val="24"/>
          <w:szCs w:val="24"/>
        </w:rPr>
        <w:t xml:space="preserve"> </w:t>
      </w:r>
      <w:r w:rsidRPr="00453AFD">
        <w:rPr>
          <w:i/>
          <w:iCs/>
          <w:sz w:val="24"/>
          <w:szCs w:val="24"/>
        </w:rPr>
        <w:t>Healthcare</w:t>
      </w:r>
      <w:r w:rsidR="003102B7">
        <w:rPr>
          <w:sz w:val="24"/>
          <w:szCs w:val="24"/>
        </w:rPr>
        <w:t xml:space="preserve"> 11(4): 582. </w:t>
      </w:r>
      <w:proofErr w:type="spellStart"/>
      <w:r w:rsidR="003A19DC" w:rsidRPr="003A19DC">
        <w:rPr>
          <w:sz w:val="24"/>
          <w:szCs w:val="24"/>
        </w:rPr>
        <w:t>doi</w:t>
      </w:r>
      <w:proofErr w:type="spellEnd"/>
      <w:r w:rsidR="003A19DC" w:rsidRPr="003A19DC">
        <w:rPr>
          <w:sz w:val="24"/>
          <w:szCs w:val="24"/>
        </w:rPr>
        <w:t>: 10.3390/healthcare11040582.</w:t>
      </w:r>
    </w:p>
    <w:p w14:paraId="50B428D4" w14:textId="7DEB3665" w:rsidR="00D35AAE" w:rsidRDefault="00D35AAE" w:rsidP="006D2E8C">
      <w:pPr>
        <w:pStyle w:val="BodyText3"/>
        <w:widowControl w:val="0"/>
        <w:spacing w:line="240" w:lineRule="auto"/>
        <w:jc w:val="left"/>
        <w:rPr>
          <w:rFonts w:ascii="Times New Roman" w:hAnsi="Times New Roman"/>
          <w:sz w:val="24"/>
          <w:szCs w:val="24"/>
          <w:lang w:val="en"/>
        </w:rPr>
      </w:pPr>
      <w:r w:rsidRPr="00D35AAE">
        <w:rPr>
          <w:rFonts w:ascii="Times New Roman" w:hAnsi="Times New Roman"/>
          <w:sz w:val="24"/>
          <w:szCs w:val="24"/>
          <w:lang w:val="en"/>
        </w:rPr>
        <w:t xml:space="preserve">Hill, Terrence, Ginny Garcia-Alexander, Katelyn Sileo, Chantal Fahmy, Alexander Testa, Rebecca Luttinen, and Ryan Schroeder. </w:t>
      </w:r>
      <w:r w:rsidR="00013E01">
        <w:rPr>
          <w:rFonts w:ascii="Times New Roman" w:hAnsi="Times New Roman"/>
          <w:sz w:val="24"/>
          <w:szCs w:val="24"/>
          <w:lang w:val="en"/>
        </w:rPr>
        <w:t>2023</w:t>
      </w:r>
      <w:r w:rsidRPr="00D35AAE">
        <w:rPr>
          <w:rFonts w:ascii="Times New Roman" w:hAnsi="Times New Roman"/>
          <w:sz w:val="24"/>
          <w:szCs w:val="24"/>
          <w:lang w:val="en"/>
        </w:rPr>
        <w:t xml:space="preserve">. “Male Sexual Dysfunction and the Perpetration of Intimate Partner Violence.” </w:t>
      </w:r>
      <w:r w:rsidRPr="00D35AAE">
        <w:rPr>
          <w:rFonts w:ascii="Times New Roman" w:hAnsi="Times New Roman"/>
          <w:i/>
          <w:iCs/>
          <w:sz w:val="24"/>
          <w:szCs w:val="24"/>
          <w:lang w:val="en"/>
        </w:rPr>
        <w:t>Violence Against Women</w:t>
      </w:r>
      <w:r w:rsidRPr="00D35AAE">
        <w:rPr>
          <w:rFonts w:ascii="Times New Roman" w:hAnsi="Times New Roman"/>
          <w:sz w:val="24"/>
          <w:szCs w:val="24"/>
          <w:lang w:val="en"/>
        </w:rPr>
        <w:t>.</w:t>
      </w:r>
      <w:r w:rsidR="005E250E">
        <w:rPr>
          <w:rFonts w:ascii="Times New Roman" w:hAnsi="Times New Roman"/>
          <w:sz w:val="24"/>
          <w:szCs w:val="24"/>
          <w:lang w:val="en"/>
        </w:rPr>
        <w:t xml:space="preserve"> </w:t>
      </w:r>
      <w:proofErr w:type="spellStart"/>
      <w:r w:rsidR="005E250E" w:rsidRPr="005E250E">
        <w:rPr>
          <w:rFonts w:ascii="Times New Roman" w:hAnsi="Times New Roman"/>
          <w:sz w:val="24"/>
          <w:szCs w:val="24"/>
        </w:rPr>
        <w:t>doi</w:t>
      </w:r>
      <w:proofErr w:type="spellEnd"/>
      <w:r w:rsidR="005E250E" w:rsidRPr="005E250E">
        <w:rPr>
          <w:rFonts w:ascii="Times New Roman" w:hAnsi="Times New Roman"/>
          <w:sz w:val="24"/>
          <w:szCs w:val="24"/>
        </w:rPr>
        <w:t>: 10.1177/10778012231174348.</w:t>
      </w:r>
    </w:p>
    <w:p w14:paraId="3155A149" w14:textId="6B665ABE" w:rsidR="006D2E8C" w:rsidRPr="00D35AAE" w:rsidRDefault="006D2E8C" w:rsidP="006D2E8C">
      <w:pPr>
        <w:pStyle w:val="BodyText3"/>
        <w:widowControl w:val="0"/>
        <w:spacing w:line="240" w:lineRule="auto"/>
        <w:jc w:val="left"/>
        <w:rPr>
          <w:rFonts w:ascii="Times New Roman" w:hAnsi="Times New Roman"/>
          <w:sz w:val="24"/>
          <w:szCs w:val="24"/>
          <w:lang w:val="en"/>
        </w:rPr>
      </w:pPr>
      <w:r w:rsidRPr="00D35AAE">
        <w:rPr>
          <w:rFonts w:ascii="Times New Roman" w:hAnsi="Times New Roman"/>
          <w:sz w:val="24"/>
          <w:szCs w:val="24"/>
          <w:lang w:val="en"/>
        </w:rPr>
        <w:t xml:space="preserve">Hill, Terrence, Ginny Garcia-Alexander, Andrew Davis, Eric Bjorklund, Luis Vila-Henninger, and William Cockerham. </w:t>
      </w:r>
      <w:r w:rsidR="00DE4EFF" w:rsidRPr="00D35AAE">
        <w:rPr>
          <w:rFonts w:ascii="Times New Roman" w:hAnsi="Times New Roman"/>
          <w:sz w:val="24"/>
          <w:szCs w:val="24"/>
          <w:lang w:val="en"/>
        </w:rPr>
        <w:t xml:space="preserve">2022. </w:t>
      </w:r>
      <w:r w:rsidRPr="00D35AAE">
        <w:rPr>
          <w:rFonts w:ascii="Times New Roman" w:hAnsi="Times New Roman"/>
          <w:sz w:val="24"/>
          <w:szCs w:val="24"/>
          <w:lang w:val="en"/>
        </w:rPr>
        <w:t xml:space="preserve">“Political Ideology and Pandemic Lifestyles: An Analysis of Indirect Effects” </w:t>
      </w:r>
      <w:r w:rsidR="004B48D1" w:rsidRPr="00D35AAE">
        <w:rPr>
          <w:rFonts w:ascii="Times New Roman" w:hAnsi="Times New Roman"/>
          <w:i/>
          <w:iCs/>
          <w:sz w:val="24"/>
          <w:szCs w:val="24"/>
          <w:lang w:val="en"/>
        </w:rPr>
        <w:t>Discover</w:t>
      </w:r>
      <w:r w:rsidR="004B48D1" w:rsidRPr="00D35AAE">
        <w:rPr>
          <w:rFonts w:ascii="Times New Roman" w:hAnsi="Times New Roman"/>
          <w:sz w:val="24"/>
          <w:szCs w:val="24"/>
          <w:lang w:val="en"/>
        </w:rPr>
        <w:t xml:space="preserve"> </w:t>
      </w:r>
      <w:r w:rsidRPr="00D35AAE">
        <w:rPr>
          <w:rFonts w:ascii="Times New Roman" w:hAnsi="Times New Roman"/>
          <w:i/>
          <w:sz w:val="24"/>
          <w:szCs w:val="24"/>
          <w:lang w:val="en"/>
        </w:rPr>
        <w:t xml:space="preserve">Social Science </w:t>
      </w:r>
      <w:r w:rsidR="004B48D1" w:rsidRPr="00D35AAE">
        <w:rPr>
          <w:rFonts w:ascii="Times New Roman" w:hAnsi="Times New Roman"/>
          <w:i/>
          <w:sz w:val="24"/>
          <w:szCs w:val="24"/>
          <w:lang w:val="en"/>
        </w:rPr>
        <w:t>and Health</w:t>
      </w:r>
      <w:r w:rsidR="00436CD6" w:rsidRPr="00D35AAE">
        <w:rPr>
          <w:rFonts w:ascii="Times New Roman" w:hAnsi="Times New Roman"/>
          <w:sz w:val="24"/>
          <w:szCs w:val="24"/>
          <w:lang w:val="en"/>
        </w:rPr>
        <w:t xml:space="preserve"> 2(14</w:t>
      </w:r>
      <w:r w:rsidR="008A0B51" w:rsidRPr="00D35AAE">
        <w:rPr>
          <w:rFonts w:ascii="Times New Roman" w:hAnsi="Times New Roman"/>
          <w:sz w:val="24"/>
          <w:szCs w:val="24"/>
          <w:lang w:val="en"/>
        </w:rPr>
        <w:t>). https://doi.org/10.1007/s44155-022-00014-0.</w:t>
      </w:r>
    </w:p>
    <w:p w14:paraId="7817C8D9" w14:textId="40990B1A" w:rsidR="003E7BBE" w:rsidRPr="00D35AAE" w:rsidRDefault="003E7BBE" w:rsidP="00E738FB">
      <w:pPr>
        <w:pStyle w:val="BodyText3"/>
        <w:widowControl w:val="0"/>
        <w:spacing w:line="240" w:lineRule="auto"/>
        <w:jc w:val="left"/>
        <w:rPr>
          <w:rFonts w:ascii="Times New Roman" w:hAnsi="Times New Roman"/>
          <w:sz w:val="24"/>
          <w:szCs w:val="24"/>
          <w:lang w:val="en"/>
        </w:rPr>
      </w:pPr>
      <w:r w:rsidRPr="00D35AAE">
        <w:rPr>
          <w:rFonts w:ascii="Times New Roman" w:hAnsi="Times New Roman"/>
          <w:sz w:val="24"/>
          <w:szCs w:val="24"/>
          <w:lang w:val="en"/>
        </w:rPr>
        <w:t xml:space="preserve">Swisher, Raymond, Ginny Garcia-Alexander, Lynne Cossman, and Drew Schaefer. 2022. “Explaining Racial/Ethnic and Socioeconomic Differences in COVID Protective Behavior.” </w:t>
      </w:r>
      <w:r w:rsidRPr="00D35AAE">
        <w:rPr>
          <w:rFonts w:ascii="Times New Roman" w:hAnsi="Times New Roman"/>
          <w:i/>
          <w:sz w:val="24"/>
          <w:szCs w:val="24"/>
          <w:lang w:val="en"/>
        </w:rPr>
        <w:t>SSM – Population Health</w:t>
      </w:r>
      <w:r w:rsidRPr="00D35AAE">
        <w:rPr>
          <w:rFonts w:ascii="Times New Roman" w:hAnsi="Times New Roman"/>
          <w:sz w:val="24"/>
          <w:szCs w:val="24"/>
          <w:lang w:val="en"/>
        </w:rPr>
        <w:t xml:space="preserve"> 19. https://doi.org/10.1016/j.ssmph.2022.101147. (Impact Factor: 4.634)</w:t>
      </w:r>
    </w:p>
    <w:p w14:paraId="6B94B78B" w14:textId="338B0A52" w:rsidR="00E738FB" w:rsidRDefault="00E738FB" w:rsidP="00E738FB">
      <w:pPr>
        <w:pStyle w:val="BodyText3"/>
        <w:widowControl w:val="0"/>
        <w:spacing w:line="240" w:lineRule="auto"/>
        <w:jc w:val="left"/>
        <w:rPr>
          <w:rFonts w:ascii="Times New Roman" w:hAnsi="Times New Roman"/>
          <w:sz w:val="24"/>
          <w:szCs w:val="24"/>
          <w:lang w:val="en"/>
        </w:rPr>
      </w:pPr>
      <w:r w:rsidRPr="00D35AAE">
        <w:rPr>
          <w:rFonts w:ascii="Times New Roman" w:hAnsi="Times New Roman"/>
          <w:sz w:val="24"/>
          <w:szCs w:val="24"/>
          <w:lang w:val="en"/>
        </w:rPr>
        <w:t xml:space="preserve">Gonzales, Kelly L., </w:t>
      </w:r>
      <w:proofErr w:type="spellStart"/>
      <w:r w:rsidRPr="00D35AAE">
        <w:rPr>
          <w:rFonts w:ascii="Times New Roman" w:hAnsi="Times New Roman"/>
          <w:sz w:val="24"/>
          <w:szCs w:val="24"/>
          <w:lang w:val="en"/>
        </w:rPr>
        <w:t>Luohua</w:t>
      </w:r>
      <w:proofErr w:type="spellEnd"/>
      <w:r w:rsidRPr="00D35AAE">
        <w:rPr>
          <w:rFonts w:ascii="Times New Roman" w:hAnsi="Times New Roman"/>
          <w:sz w:val="24"/>
          <w:szCs w:val="24"/>
          <w:lang w:val="en"/>
        </w:rPr>
        <w:t xml:space="preserve"> Jiang, Ginny Garcia-Alexander, Michelle M. Jacob, Jenny Chang, David R. Williams, Ann Bullock, and Spero M. Manson. 2021. “Perceived Racial Discrimination, Retention Among American Indians and Alaska Natives in Diabetes Lifestyle Interventions.” </w:t>
      </w:r>
      <w:r w:rsidRPr="00D35AAE">
        <w:rPr>
          <w:rFonts w:ascii="Times New Roman" w:hAnsi="Times New Roman"/>
          <w:i/>
          <w:iCs/>
          <w:sz w:val="24"/>
          <w:szCs w:val="24"/>
          <w:lang w:val="en"/>
        </w:rPr>
        <w:t>Journal of Aging and Health</w:t>
      </w:r>
      <w:r w:rsidRPr="00D35AAE">
        <w:rPr>
          <w:rFonts w:ascii="Times New Roman" w:hAnsi="Times New Roman"/>
          <w:sz w:val="24"/>
          <w:szCs w:val="24"/>
          <w:lang w:val="en"/>
        </w:rPr>
        <w:t xml:space="preserve"> 33(7-8_suppl):18S-30S. DOI: https://doi.org/10.1177/08982643211013188. (Impact Factor: 3.21)</w:t>
      </w:r>
    </w:p>
    <w:p w14:paraId="2F6AA438" w14:textId="7F8CC7D6" w:rsidR="00A04A51" w:rsidRPr="005B1A95" w:rsidRDefault="00A04A51" w:rsidP="00A04A51">
      <w:pPr>
        <w:spacing w:line="240" w:lineRule="auto"/>
        <w:rPr>
          <w:sz w:val="24"/>
          <w:szCs w:val="24"/>
        </w:rPr>
      </w:pPr>
      <w:r w:rsidRPr="005B1A95">
        <w:rPr>
          <w:sz w:val="24"/>
          <w:szCs w:val="24"/>
        </w:rPr>
        <w:t>Hill</w:t>
      </w:r>
      <w:r>
        <w:rPr>
          <w:sz w:val="24"/>
          <w:szCs w:val="24"/>
        </w:rPr>
        <w:t xml:space="preserve">, </w:t>
      </w:r>
      <w:r w:rsidRPr="005B1A95">
        <w:rPr>
          <w:sz w:val="24"/>
          <w:szCs w:val="24"/>
        </w:rPr>
        <w:t>Terrence D.</w:t>
      </w:r>
      <w:r>
        <w:rPr>
          <w:sz w:val="24"/>
          <w:szCs w:val="24"/>
        </w:rPr>
        <w:t xml:space="preserve">, </w:t>
      </w:r>
      <w:r w:rsidRPr="005B1A95">
        <w:rPr>
          <w:sz w:val="24"/>
          <w:szCs w:val="24"/>
        </w:rPr>
        <w:t>Benjamin Dowd-Arrow, Christopher Ellison, Ginny Garcia-Alexander, John P. Bartkowski, and Amy M. Burdette</w:t>
      </w:r>
      <w:r w:rsidR="00666968">
        <w:rPr>
          <w:sz w:val="24"/>
          <w:szCs w:val="24"/>
        </w:rPr>
        <w:t>. (</w:t>
      </w:r>
      <w:r w:rsidR="00E738FB">
        <w:rPr>
          <w:sz w:val="24"/>
          <w:szCs w:val="24"/>
        </w:rPr>
        <w:t>2021</w:t>
      </w:r>
      <w:r w:rsidR="00666968">
        <w:rPr>
          <w:sz w:val="24"/>
          <w:szCs w:val="24"/>
        </w:rPr>
        <w:t>).</w:t>
      </w:r>
      <w:r w:rsidRPr="005B1A95">
        <w:rPr>
          <w:sz w:val="24"/>
          <w:szCs w:val="24"/>
        </w:rPr>
        <w:t xml:space="preserve"> “Erectile Dysfunction and Gun Ownership in America: When Hard Data Meet a Limp Theory” </w:t>
      </w:r>
      <w:r w:rsidRPr="005B1A95">
        <w:rPr>
          <w:i/>
          <w:sz w:val="24"/>
          <w:szCs w:val="24"/>
        </w:rPr>
        <w:t>American Journal of Men’s Health</w:t>
      </w:r>
      <w:r w:rsidR="00F9237A">
        <w:rPr>
          <w:i/>
          <w:sz w:val="24"/>
          <w:szCs w:val="24"/>
        </w:rPr>
        <w:t>.</w:t>
      </w:r>
      <w:r w:rsidR="00F9237A">
        <w:rPr>
          <w:sz w:val="24"/>
          <w:szCs w:val="24"/>
        </w:rPr>
        <w:t xml:space="preserve"> DOI: 10.1177/15579883211044342. (Impact Factor: 2.80)</w:t>
      </w:r>
    </w:p>
    <w:p w14:paraId="1275816E" w14:textId="6729DD2C" w:rsidR="005C16B7" w:rsidRPr="00595E89" w:rsidRDefault="005C16B7" w:rsidP="005C16B7">
      <w:pPr>
        <w:spacing w:line="240" w:lineRule="auto"/>
        <w:rPr>
          <w:sz w:val="24"/>
          <w:szCs w:val="24"/>
        </w:rPr>
      </w:pPr>
      <w:r w:rsidRPr="003332BE">
        <w:rPr>
          <w:sz w:val="24"/>
          <w:szCs w:val="24"/>
        </w:rPr>
        <w:t xml:space="preserve">Golden, Sara E., Sarah S. Ono, </w:t>
      </w:r>
      <w:r w:rsidR="00FC3A0F">
        <w:rPr>
          <w:sz w:val="24"/>
          <w:szCs w:val="24"/>
        </w:rPr>
        <w:t xml:space="preserve">Anne Melzer, James Davis, Steven B. </w:t>
      </w:r>
      <w:proofErr w:type="spellStart"/>
      <w:r w:rsidR="00FC3A0F">
        <w:rPr>
          <w:sz w:val="24"/>
          <w:szCs w:val="24"/>
        </w:rPr>
        <w:t>Zeliadt</w:t>
      </w:r>
      <w:proofErr w:type="spellEnd"/>
      <w:r w:rsidR="00FC3A0F">
        <w:rPr>
          <w:sz w:val="24"/>
          <w:szCs w:val="24"/>
        </w:rPr>
        <w:t xml:space="preserve">, Jaimee L. Heffner, </w:t>
      </w:r>
      <w:proofErr w:type="spellStart"/>
      <w:r w:rsidR="00FC3A0F">
        <w:rPr>
          <w:sz w:val="24"/>
          <w:szCs w:val="24"/>
        </w:rPr>
        <w:t>Hasmeena</w:t>
      </w:r>
      <w:proofErr w:type="spellEnd"/>
      <w:r w:rsidR="00FC3A0F">
        <w:rPr>
          <w:sz w:val="24"/>
          <w:szCs w:val="24"/>
        </w:rPr>
        <w:t xml:space="preserve"> </w:t>
      </w:r>
      <w:proofErr w:type="spellStart"/>
      <w:r w:rsidR="00FC3A0F">
        <w:rPr>
          <w:sz w:val="24"/>
          <w:szCs w:val="24"/>
        </w:rPr>
        <w:t>Kathuria</w:t>
      </w:r>
      <w:proofErr w:type="spellEnd"/>
      <w:r w:rsidR="00FC3A0F">
        <w:rPr>
          <w:sz w:val="24"/>
          <w:szCs w:val="24"/>
        </w:rPr>
        <w:t xml:space="preserve">, </w:t>
      </w:r>
      <w:r w:rsidRPr="003332BE">
        <w:rPr>
          <w:sz w:val="24"/>
          <w:szCs w:val="24"/>
        </w:rPr>
        <w:t xml:space="preserve">Ginny Garcia-Alexander, and Christopher </w:t>
      </w:r>
      <w:r>
        <w:rPr>
          <w:sz w:val="24"/>
          <w:szCs w:val="24"/>
        </w:rPr>
        <w:t>G</w:t>
      </w:r>
      <w:r w:rsidRPr="003332BE">
        <w:rPr>
          <w:sz w:val="24"/>
          <w:szCs w:val="24"/>
        </w:rPr>
        <w:t xml:space="preserve">. </w:t>
      </w:r>
      <w:proofErr w:type="spellStart"/>
      <w:r w:rsidRPr="003332BE">
        <w:rPr>
          <w:sz w:val="24"/>
          <w:szCs w:val="24"/>
        </w:rPr>
        <w:t>Slatore</w:t>
      </w:r>
      <w:proofErr w:type="spellEnd"/>
      <w:r w:rsidRPr="003332BE">
        <w:rPr>
          <w:sz w:val="24"/>
          <w:szCs w:val="24"/>
        </w:rPr>
        <w:t xml:space="preserve">. </w:t>
      </w:r>
      <w:r>
        <w:rPr>
          <w:sz w:val="24"/>
          <w:szCs w:val="24"/>
        </w:rPr>
        <w:t>2020. “</w:t>
      </w:r>
      <w:r w:rsidRPr="003332BE">
        <w:rPr>
          <w:sz w:val="24"/>
          <w:szCs w:val="24"/>
        </w:rPr>
        <w:t xml:space="preserve">I Already Know </w:t>
      </w:r>
      <w:r>
        <w:rPr>
          <w:sz w:val="24"/>
          <w:szCs w:val="24"/>
        </w:rPr>
        <w:t>t</w:t>
      </w:r>
      <w:r w:rsidRPr="003332BE">
        <w:rPr>
          <w:sz w:val="24"/>
          <w:szCs w:val="24"/>
        </w:rPr>
        <w:t xml:space="preserve">hat Smoking </w:t>
      </w:r>
      <w:proofErr w:type="spellStart"/>
      <w:r w:rsidRPr="003332BE">
        <w:rPr>
          <w:sz w:val="24"/>
          <w:szCs w:val="24"/>
        </w:rPr>
        <w:t>Ain’t</w:t>
      </w:r>
      <w:proofErr w:type="spellEnd"/>
      <w:r w:rsidRPr="003332BE">
        <w:rPr>
          <w:sz w:val="24"/>
          <w:szCs w:val="24"/>
        </w:rPr>
        <w:t xml:space="preserve"> Good </w:t>
      </w:r>
      <w:r>
        <w:rPr>
          <w:sz w:val="24"/>
          <w:szCs w:val="24"/>
        </w:rPr>
        <w:t>f</w:t>
      </w:r>
      <w:r w:rsidRPr="003332BE">
        <w:rPr>
          <w:sz w:val="24"/>
          <w:szCs w:val="24"/>
        </w:rPr>
        <w:t xml:space="preserve">or Me”: Patient and Clinician Perspectives </w:t>
      </w:r>
      <w:r>
        <w:rPr>
          <w:sz w:val="24"/>
          <w:szCs w:val="24"/>
        </w:rPr>
        <w:t>o</w:t>
      </w:r>
      <w:r w:rsidRPr="003332BE">
        <w:rPr>
          <w:sz w:val="24"/>
          <w:szCs w:val="24"/>
        </w:rPr>
        <w:t>n Lung Cancer Screening Decision-Making Discussions</w:t>
      </w:r>
      <w:r w:rsidR="00062B2C">
        <w:rPr>
          <w:sz w:val="24"/>
          <w:szCs w:val="24"/>
        </w:rPr>
        <w:t>,</w:t>
      </w:r>
      <w:r>
        <w:rPr>
          <w:sz w:val="24"/>
          <w:szCs w:val="24"/>
        </w:rPr>
        <w:t xml:space="preserve">” </w:t>
      </w:r>
      <w:r w:rsidRPr="00595E89">
        <w:rPr>
          <w:i/>
          <w:iCs/>
          <w:sz w:val="24"/>
          <w:szCs w:val="24"/>
        </w:rPr>
        <w:t>C</w:t>
      </w:r>
      <w:r w:rsidR="00FC3A0F">
        <w:rPr>
          <w:i/>
          <w:iCs/>
          <w:sz w:val="24"/>
          <w:szCs w:val="24"/>
        </w:rPr>
        <w:t>HEST</w:t>
      </w:r>
      <w:r w:rsidR="00FC3A0F">
        <w:rPr>
          <w:sz w:val="24"/>
          <w:szCs w:val="24"/>
        </w:rPr>
        <w:t xml:space="preserve">. </w:t>
      </w:r>
      <w:proofErr w:type="spellStart"/>
      <w:proofErr w:type="gramStart"/>
      <w:r w:rsidR="00FC3A0F" w:rsidRPr="00FC3A0F">
        <w:rPr>
          <w:sz w:val="24"/>
          <w:szCs w:val="24"/>
        </w:rPr>
        <w:t>DOI:https</w:t>
      </w:r>
      <w:proofErr w:type="spellEnd"/>
      <w:r w:rsidR="00FC3A0F" w:rsidRPr="00FC3A0F">
        <w:rPr>
          <w:sz w:val="24"/>
          <w:szCs w:val="24"/>
        </w:rPr>
        <w:t>://doi.org/10.1016/j.chest.2020.03.061</w:t>
      </w:r>
      <w:proofErr w:type="gramEnd"/>
      <w:r w:rsidR="00FC3A0F">
        <w:rPr>
          <w:sz w:val="24"/>
          <w:szCs w:val="24"/>
        </w:rPr>
        <w:t xml:space="preserve">. </w:t>
      </w:r>
      <w:r w:rsidR="009C4F67">
        <w:rPr>
          <w:sz w:val="24"/>
          <w:szCs w:val="24"/>
        </w:rPr>
        <w:t>(Impact Factor: 8.31)</w:t>
      </w:r>
    </w:p>
    <w:p w14:paraId="3145D087" w14:textId="4C16C696" w:rsidR="005D6865" w:rsidRDefault="005D6865" w:rsidP="005D6865">
      <w:pPr>
        <w:pStyle w:val="BodyText3"/>
        <w:widowControl w:val="0"/>
        <w:spacing w:line="240" w:lineRule="auto"/>
        <w:jc w:val="left"/>
        <w:rPr>
          <w:rFonts w:ascii="Times New Roman" w:hAnsi="Times New Roman"/>
          <w:sz w:val="24"/>
          <w:szCs w:val="24"/>
        </w:rPr>
      </w:pPr>
      <w:r w:rsidRPr="00104152">
        <w:rPr>
          <w:rFonts w:ascii="Times New Roman" w:hAnsi="Times New Roman"/>
          <w:sz w:val="24"/>
          <w:szCs w:val="24"/>
        </w:rPr>
        <w:lastRenderedPageBreak/>
        <w:t xml:space="preserve">Garcia-Alexander, Ginny, Kelly L. Gonzales, Lauren E. Ferguson, Elizabeth Hauck. </w:t>
      </w:r>
      <w:r>
        <w:rPr>
          <w:rFonts w:ascii="Times New Roman" w:hAnsi="Times New Roman"/>
          <w:sz w:val="24"/>
          <w:szCs w:val="24"/>
        </w:rPr>
        <w:t>2019</w:t>
      </w:r>
      <w:r w:rsidRPr="00104152">
        <w:rPr>
          <w:rFonts w:ascii="Times New Roman" w:hAnsi="Times New Roman"/>
          <w:sz w:val="24"/>
          <w:szCs w:val="24"/>
        </w:rPr>
        <w:t xml:space="preserve">. </w:t>
      </w:r>
      <w:r>
        <w:rPr>
          <w:rFonts w:ascii="Times New Roman" w:hAnsi="Times New Roman"/>
          <w:sz w:val="24"/>
          <w:szCs w:val="24"/>
        </w:rPr>
        <w:t>“</w:t>
      </w:r>
      <w:r w:rsidRPr="00104152">
        <w:rPr>
          <w:rFonts w:ascii="Times New Roman" w:hAnsi="Times New Roman"/>
          <w:sz w:val="24"/>
          <w:szCs w:val="24"/>
        </w:rPr>
        <w:t>Racial and Ethnic Disparities in Desire for Reversal of Sterilization among U.S. Women</w:t>
      </w:r>
      <w:r w:rsidR="00062B2C">
        <w:rPr>
          <w:rFonts w:ascii="Times New Roman" w:hAnsi="Times New Roman"/>
          <w:sz w:val="24"/>
          <w:szCs w:val="24"/>
        </w:rPr>
        <w:t>,</w:t>
      </w:r>
      <w:r>
        <w:rPr>
          <w:rFonts w:ascii="Times New Roman" w:hAnsi="Times New Roman"/>
          <w:sz w:val="24"/>
          <w:szCs w:val="24"/>
        </w:rPr>
        <w:t>”</w:t>
      </w:r>
      <w:r w:rsidRPr="00104152">
        <w:rPr>
          <w:rFonts w:ascii="Times New Roman" w:hAnsi="Times New Roman"/>
          <w:sz w:val="24"/>
          <w:szCs w:val="24"/>
        </w:rPr>
        <w:t xml:space="preserve"> </w:t>
      </w:r>
      <w:r w:rsidRPr="00104152">
        <w:rPr>
          <w:rFonts w:ascii="Times New Roman" w:hAnsi="Times New Roman"/>
          <w:i/>
          <w:sz w:val="24"/>
          <w:szCs w:val="24"/>
        </w:rPr>
        <w:t>Journal of Women's Health</w:t>
      </w:r>
      <w:r w:rsidR="00C404E7">
        <w:rPr>
          <w:rFonts w:ascii="Times New Roman" w:hAnsi="Times New Roman"/>
          <w:i/>
          <w:sz w:val="24"/>
          <w:szCs w:val="24"/>
        </w:rPr>
        <w:t xml:space="preserve"> </w:t>
      </w:r>
      <w:r w:rsidR="00C404E7" w:rsidRPr="00C404E7">
        <w:rPr>
          <w:rFonts w:ascii="Times New Roman" w:hAnsi="Times New Roman"/>
          <w:iCs/>
          <w:sz w:val="24"/>
          <w:szCs w:val="24"/>
        </w:rPr>
        <w:t>28(6):</w:t>
      </w:r>
      <w:r w:rsidR="00C404E7">
        <w:rPr>
          <w:rFonts w:ascii="Times New Roman" w:hAnsi="Times New Roman"/>
          <w:sz w:val="24"/>
          <w:szCs w:val="24"/>
        </w:rPr>
        <w:t>812-819.</w:t>
      </w:r>
      <w:r>
        <w:rPr>
          <w:rFonts w:ascii="Times New Roman" w:hAnsi="Times New Roman"/>
          <w:sz w:val="24"/>
          <w:szCs w:val="24"/>
        </w:rPr>
        <w:t xml:space="preserve"> DOI: </w:t>
      </w:r>
      <w:r w:rsidRPr="00022DEC">
        <w:rPr>
          <w:rFonts w:ascii="Times New Roman" w:hAnsi="Times New Roman"/>
          <w:sz w:val="24"/>
          <w:szCs w:val="24"/>
        </w:rPr>
        <w:t>10.1089/jwh.2018.7157</w:t>
      </w:r>
      <w:r w:rsidR="000D4B60">
        <w:rPr>
          <w:rFonts w:ascii="Times New Roman" w:hAnsi="Times New Roman"/>
          <w:sz w:val="24"/>
          <w:szCs w:val="24"/>
        </w:rPr>
        <w:t>.</w:t>
      </w:r>
      <w:r w:rsidR="009C4F67">
        <w:rPr>
          <w:rFonts w:ascii="Times New Roman" w:hAnsi="Times New Roman"/>
          <w:sz w:val="24"/>
          <w:szCs w:val="24"/>
        </w:rPr>
        <w:t xml:space="preserve"> (Impact Factor: 2.32)</w:t>
      </w:r>
    </w:p>
    <w:p w14:paraId="5E5D89E8" w14:textId="39FD7B06" w:rsidR="002A119F" w:rsidRPr="00682E41" w:rsidRDefault="002A119F" w:rsidP="002A119F">
      <w:pPr>
        <w:pStyle w:val="BodyText3"/>
        <w:widowControl w:val="0"/>
        <w:spacing w:line="240" w:lineRule="auto"/>
        <w:jc w:val="left"/>
        <w:rPr>
          <w:rFonts w:ascii="Times New Roman" w:hAnsi="Times New Roman"/>
          <w:sz w:val="24"/>
          <w:szCs w:val="24"/>
        </w:rPr>
      </w:pPr>
      <w:r w:rsidRPr="00C32047">
        <w:rPr>
          <w:rFonts w:ascii="Times New Roman" w:hAnsi="Times New Roman"/>
          <w:sz w:val="24"/>
          <w:szCs w:val="24"/>
        </w:rPr>
        <w:t xml:space="preserve">Garcia, Ginny, John P. Bartkowski, and Xiaohe Xu. </w:t>
      </w:r>
      <w:r>
        <w:rPr>
          <w:rFonts w:ascii="Times New Roman" w:hAnsi="Times New Roman"/>
          <w:sz w:val="24"/>
          <w:szCs w:val="24"/>
        </w:rPr>
        <w:t>201</w:t>
      </w:r>
      <w:r w:rsidR="005D6865">
        <w:rPr>
          <w:rFonts w:ascii="Times New Roman" w:hAnsi="Times New Roman"/>
          <w:sz w:val="24"/>
          <w:szCs w:val="24"/>
        </w:rPr>
        <w:t>8</w:t>
      </w:r>
      <w:r>
        <w:rPr>
          <w:rFonts w:ascii="Times New Roman" w:hAnsi="Times New Roman"/>
          <w:sz w:val="24"/>
          <w:szCs w:val="24"/>
        </w:rPr>
        <w:t xml:space="preserve">. </w:t>
      </w:r>
      <w:r w:rsidRPr="00C32047">
        <w:rPr>
          <w:rFonts w:ascii="Times New Roman" w:hAnsi="Times New Roman"/>
          <w:sz w:val="24"/>
          <w:szCs w:val="24"/>
        </w:rPr>
        <w:t>“Religion and Infant Mortality in the United States:  A Community-Level Investigation of Denominational Variations</w:t>
      </w:r>
      <w:r w:rsidR="00062B2C">
        <w:rPr>
          <w:rFonts w:ascii="Times New Roman" w:hAnsi="Times New Roman"/>
          <w:sz w:val="24"/>
          <w:szCs w:val="24"/>
        </w:rPr>
        <w:t>,</w:t>
      </w:r>
      <w:r w:rsidRPr="00C32047">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Journal for the Scientific Study of Religion</w:t>
      </w:r>
      <w:r w:rsidR="00062B2C">
        <w:rPr>
          <w:rFonts w:ascii="Times New Roman" w:hAnsi="Times New Roman"/>
          <w:i/>
          <w:sz w:val="24"/>
          <w:szCs w:val="24"/>
        </w:rPr>
        <w:t xml:space="preserve"> </w:t>
      </w:r>
      <w:r w:rsidR="00062B2C">
        <w:rPr>
          <w:rFonts w:ascii="Times New Roman" w:hAnsi="Times New Roman"/>
          <w:iCs/>
          <w:sz w:val="24"/>
          <w:szCs w:val="24"/>
        </w:rPr>
        <w:t>56:886-895</w:t>
      </w:r>
      <w:r>
        <w:rPr>
          <w:rFonts w:ascii="Times New Roman" w:hAnsi="Times New Roman"/>
          <w:sz w:val="24"/>
          <w:szCs w:val="24"/>
        </w:rPr>
        <w:t>.</w:t>
      </w:r>
      <w:r w:rsidR="005D6865">
        <w:rPr>
          <w:rFonts w:ascii="Times New Roman" w:hAnsi="Times New Roman"/>
          <w:sz w:val="24"/>
          <w:szCs w:val="24"/>
        </w:rPr>
        <w:t xml:space="preserve"> DOI: </w:t>
      </w:r>
      <w:r w:rsidR="005D6865" w:rsidRPr="002147B9">
        <w:rPr>
          <w:rFonts w:ascii="Times New Roman" w:hAnsi="Times New Roman"/>
          <w:sz w:val="24"/>
          <w:szCs w:val="24"/>
        </w:rPr>
        <w:t>10.1111/jssr.12487</w:t>
      </w:r>
      <w:r w:rsidR="005D6865">
        <w:rPr>
          <w:rFonts w:ascii="Times New Roman" w:hAnsi="Times New Roman"/>
          <w:sz w:val="24"/>
          <w:szCs w:val="24"/>
        </w:rPr>
        <w:t>.</w:t>
      </w:r>
      <w:r w:rsidR="009C4F67">
        <w:rPr>
          <w:rFonts w:ascii="Times New Roman" w:hAnsi="Times New Roman"/>
          <w:sz w:val="24"/>
          <w:szCs w:val="24"/>
        </w:rPr>
        <w:t xml:space="preserve"> (Impact Factor: 1.27)</w:t>
      </w:r>
    </w:p>
    <w:p w14:paraId="45807255" w14:textId="5FBF441A" w:rsidR="002A119F" w:rsidRPr="00682E41" w:rsidRDefault="002A119F" w:rsidP="002A119F">
      <w:pPr>
        <w:pStyle w:val="BodyText3"/>
        <w:widowControl w:val="0"/>
        <w:spacing w:line="240" w:lineRule="auto"/>
        <w:jc w:val="left"/>
        <w:rPr>
          <w:rFonts w:ascii="Times New Roman" w:hAnsi="Times New Roman"/>
          <w:sz w:val="24"/>
          <w:szCs w:val="24"/>
          <w:lang w:val="en"/>
        </w:rPr>
      </w:pPr>
      <w:r>
        <w:rPr>
          <w:rFonts w:ascii="Times New Roman" w:hAnsi="Times New Roman"/>
          <w:sz w:val="24"/>
          <w:szCs w:val="24"/>
          <w:lang w:val="en"/>
        </w:rPr>
        <w:t xml:space="preserve">Gonzales, Kelly, Ginny Garcia, Michelle Jacob, </w:t>
      </w:r>
      <w:proofErr w:type="spellStart"/>
      <w:r>
        <w:rPr>
          <w:rFonts w:ascii="Times New Roman" w:hAnsi="Times New Roman"/>
          <w:sz w:val="24"/>
          <w:szCs w:val="24"/>
          <w:lang w:val="en"/>
        </w:rPr>
        <w:t>Clemma</w:t>
      </w:r>
      <w:proofErr w:type="spellEnd"/>
      <w:r>
        <w:rPr>
          <w:rFonts w:ascii="Times New Roman" w:hAnsi="Times New Roman"/>
          <w:sz w:val="24"/>
          <w:szCs w:val="24"/>
          <w:lang w:val="en"/>
        </w:rPr>
        <w:t xml:space="preserve"> Muller, Lonnie Nelson, and Spero M. Manson. 201</w:t>
      </w:r>
      <w:r w:rsidR="00062B2C">
        <w:rPr>
          <w:rFonts w:ascii="Times New Roman" w:hAnsi="Times New Roman"/>
          <w:sz w:val="24"/>
          <w:szCs w:val="24"/>
          <w:lang w:val="en"/>
        </w:rPr>
        <w:t>8</w:t>
      </w:r>
      <w:r>
        <w:rPr>
          <w:rFonts w:ascii="Times New Roman" w:hAnsi="Times New Roman"/>
          <w:sz w:val="24"/>
          <w:szCs w:val="24"/>
          <w:lang w:val="en"/>
        </w:rPr>
        <w:t>. “</w:t>
      </w:r>
      <w:r w:rsidRPr="002A119F">
        <w:rPr>
          <w:rFonts w:ascii="Times New Roman" w:hAnsi="Times New Roman"/>
          <w:sz w:val="24"/>
          <w:szCs w:val="24"/>
          <w:lang w:val="en"/>
        </w:rPr>
        <w:t>Patient-Provider Relationship and Perceived Provider Weight Bias among American Indians and Alaska Natives</w:t>
      </w:r>
      <w:r w:rsidR="00062B2C">
        <w:rPr>
          <w:rFonts w:ascii="Times New Roman" w:hAnsi="Times New Roman"/>
          <w:sz w:val="24"/>
          <w:szCs w:val="24"/>
          <w:lang w:val="en"/>
        </w:rPr>
        <w:t>,</w:t>
      </w:r>
      <w:r>
        <w:rPr>
          <w:rFonts w:ascii="Times New Roman" w:hAnsi="Times New Roman"/>
          <w:sz w:val="24"/>
          <w:szCs w:val="24"/>
          <w:lang w:val="en"/>
        </w:rPr>
        <w:t xml:space="preserve">” </w:t>
      </w:r>
      <w:r w:rsidRPr="002A119F">
        <w:rPr>
          <w:rFonts w:ascii="Times New Roman" w:hAnsi="Times New Roman"/>
          <w:i/>
          <w:sz w:val="24"/>
          <w:szCs w:val="24"/>
          <w:lang w:val="en"/>
        </w:rPr>
        <w:t>Obesity Science and Practice</w:t>
      </w:r>
      <w:r w:rsidR="00062B2C">
        <w:rPr>
          <w:rFonts w:ascii="Times New Roman" w:hAnsi="Times New Roman"/>
          <w:i/>
          <w:sz w:val="24"/>
          <w:szCs w:val="24"/>
          <w:lang w:val="en"/>
        </w:rPr>
        <w:t xml:space="preserve"> </w:t>
      </w:r>
      <w:r w:rsidR="00062B2C">
        <w:rPr>
          <w:rFonts w:ascii="Times New Roman" w:hAnsi="Times New Roman"/>
          <w:iCs/>
          <w:sz w:val="24"/>
          <w:szCs w:val="24"/>
          <w:lang w:val="en"/>
        </w:rPr>
        <w:t>4(1): 76-84</w:t>
      </w:r>
      <w:r>
        <w:rPr>
          <w:rFonts w:ascii="Times New Roman" w:hAnsi="Times New Roman"/>
          <w:sz w:val="24"/>
          <w:szCs w:val="24"/>
          <w:lang w:val="en"/>
        </w:rPr>
        <w:t xml:space="preserve">. DOI: </w:t>
      </w:r>
      <w:r w:rsidRPr="002A119F">
        <w:rPr>
          <w:rFonts w:ascii="Times New Roman" w:hAnsi="Times New Roman"/>
          <w:sz w:val="24"/>
          <w:szCs w:val="24"/>
          <w:lang w:val="en"/>
        </w:rPr>
        <w:t>10.1002/osp4.135</w:t>
      </w:r>
      <w:r>
        <w:rPr>
          <w:rFonts w:ascii="Times New Roman" w:hAnsi="Times New Roman"/>
          <w:sz w:val="24"/>
          <w:szCs w:val="24"/>
          <w:lang w:val="en"/>
        </w:rPr>
        <w:t>.</w:t>
      </w:r>
      <w:r w:rsidR="009C4F67">
        <w:rPr>
          <w:rFonts w:ascii="Times New Roman" w:hAnsi="Times New Roman"/>
          <w:sz w:val="24"/>
          <w:szCs w:val="24"/>
          <w:lang w:val="en"/>
        </w:rPr>
        <w:t xml:space="preserve"> (Impact Factor: 3.97)</w:t>
      </w:r>
    </w:p>
    <w:p w14:paraId="6BAEF3AE" w14:textId="001A092C" w:rsidR="00682E41" w:rsidRDefault="00682E41" w:rsidP="009C4F67">
      <w:pPr>
        <w:pStyle w:val="BodyText3"/>
        <w:widowControl w:val="0"/>
        <w:spacing w:line="240" w:lineRule="auto"/>
        <w:jc w:val="left"/>
        <w:rPr>
          <w:rFonts w:ascii="Times New Roman" w:hAnsi="Times New Roman"/>
          <w:sz w:val="24"/>
          <w:szCs w:val="24"/>
          <w:lang w:val="en"/>
        </w:rPr>
      </w:pPr>
      <w:r w:rsidRPr="00882CCA">
        <w:rPr>
          <w:rFonts w:ascii="Times New Roman" w:hAnsi="Times New Roman"/>
          <w:sz w:val="24"/>
          <w:szCs w:val="24"/>
          <w:lang w:val="en"/>
        </w:rPr>
        <w:t xml:space="preserve">Wright, Bill, Ginny Garcia-Alexander, Maggie Weller, and Katherine Baicker. </w:t>
      </w:r>
      <w:r>
        <w:rPr>
          <w:rFonts w:ascii="Times New Roman" w:hAnsi="Times New Roman"/>
          <w:sz w:val="24"/>
          <w:szCs w:val="24"/>
          <w:lang w:val="en"/>
        </w:rPr>
        <w:t xml:space="preserve">2017. </w:t>
      </w:r>
      <w:r w:rsidRPr="00882CCA">
        <w:rPr>
          <w:rFonts w:ascii="Times New Roman" w:hAnsi="Times New Roman"/>
          <w:sz w:val="24"/>
          <w:szCs w:val="24"/>
          <w:lang w:val="en"/>
        </w:rPr>
        <w:t>“Low-Cost Strategies for Increasing Medicaid Take-Up: Evidence from a Randomized Controlled Trial</w:t>
      </w:r>
      <w:r w:rsidR="00062B2C">
        <w:rPr>
          <w:rFonts w:ascii="Times New Roman" w:hAnsi="Times New Roman"/>
          <w:sz w:val="24"/>
          <w:szCs w:val="24"/>
          <w:lang w:val="en"/>
        </w:rPr>
        <w:t>,</w:t>
      </w:r>
      <w:r w:rsidRPr="00882CCA">
        <w:rPr>
          <w:rFonts w:ascii="Times New Roman" w:hAnsi="Times New Roman"/>
          <w:sz w:val="24"/>
          <w:szCs w:val="24"/>
          <w:lang w:val="en"/>
        </w:rPr>
        <w:t xml:space="preserve">” </w:t>
      </w:r>
      <w:r w:rsidRPr="00882CCA">
        <w:rPr>
          <w:rFonts w:ascii="Times New Roman" w:hAnsi="Times New Roman"/>
          <w:i/>
          <w:sz w:val="24"/>
          <w:szCs w:val="24"/>
          <w:lang w:val="en"/>
        </w:rPr>
        <w:t>Health Affairs</w:t>
      </w:r>
      <w:r>
        <w:rPr>
          <w:rFonts w:ascii="Times New Roman" w:hAnsi="Times New Roman"/>
          <w:sz w:val="24"/>
          <w:szCs w:val="24"/>
          <w:lang w:val="en"/>
        </w:rPr>
        <w:t xml:space="preserve"> 36: 838-845. DOI: 10.1377/hlthaff.2016.1325.</w:t>
      </w:r>
      <w:r w:rsidR="009C4F67">
        <w:rPr>
          <w:rFonts w:ascii="Times New Roman" w:hAnsi="Times New Roman"/>
          <w:sz w:val="24"/>
          <w:szCs w:val="24"/>
          <w:lang w:val="en"/>
        </w:rPr>
        <w:t xml:space="preserve"> (Impact Factor: 4.84)</w:t>
      </w:r>
    </w:p>
    <w:p w14:paraId="31C73B05" w14:textId="344018F9" w:rsidR="00537B22" w:rsidRPr="00682E41" w:rsidRDefault="00537B22" w:rsidP="00537B22">
      <w:pPr>
        <w:pStyle w:val="BodyText3"/>
        <w:widowControl w:val="0"/>
        <w:spacing w:line="240" w:lineRule="auto"/>
        <w:jc w:val="left"/>
        <w:rPr>
          <w:rFonts w:ascii="Times New Roman" w:hAnsi="Times New Roman"/>
          <w:sz w:val="24"/>
          <w:szCs w:val="24"/>
          <w:lang w:val="en"/>
        </w:rPr>
      </w:pPr>
      <w:r w:rsidRPr="00AE4035">
        <w:rPr>
          <w:rFonts w:ascii="Times New Roman" w:hAnsi="Times New Roman"/>
          <w:sz w:val="24"/>
          <w:szCs w:val="24"/>
          <w:lang w:val="en"/>
        </w:rPr>
        <w:t>Garcia, Ginny, Dawn Richardson, Kelly Gonzales</w:t>
      </w:r>
      <w:r>
        <w:rPr>
          <w:rFonts w:ascii="Times New Roman" w:hAnsi="Times New Roman"/>
          <w:sz w:val="24"/>
          <w:szCs w:val="24"/>
          <w:lang w:val="en"/>
        </w:rPr>
        <w:t>, and Adolfo Cuevas</w:t>
      </w:r>
      <w:r w:rsidRPr="00AE4035">
        <w:rPr>
          <w:rFonts w:ascii="Times New Roman" w:hAnsi="Times New Roman"/>
          <w:sz w:val="24"/>
          <w:szCs w:val="24"/>
          <w:lang w:val="en"/>
        </w:rPr>
        <w:t xml:space="preserve">. </w:t>
      </w:r>
      <w:r w:rsidR="00682E41">
        <w:rPr>
          <w:rFonts w:ascii="Times New Roman" w:hAnsi="Times New Roman"/>
          <w:sz w:val="24"/>
          <w:szCs w:val="24"/>
          <w:lang w:val="en"/>
        </w:rPr>
        <w:t>2015</w:t>
      </w:r>
      <w:r>
        <w:rPr>
          <w:rFonts w:ascii="Times New Roman" w:hAnsi="Times New Roman"/>
          <w:sz w:val="24"/>
          <w:szCs w:val="24"/>
          <w:lang w:val="en"/>
        </w:rPr>
        <w:t xml:space="preserve">. </w:t>
      </w:r>
      <w:r w:rsidRPr="00AE4035">
        <w:rPr>
          <w:rFonts w:ascii="Times New Roman" w:hAnsi="Times New Roman"/>
          <w:sz w:val="24"/>
          <w:szCs w:val="24"/>
          <w:lang w:val="en"/>
        </w:rPr>
        <w:t>“</w:t>
      </w:r>
      <w:r>
        <w:rPr>
          <w:rFonts w:ascii="Times New Roman" w:hAnsi="Times New Roman"/>
          <w:sz w:val="24"/>
          <w:szCs w:val="24"/>
          <w:lang w:val="en"/>
        </w:rPr>
        <w:t>Trends and Disparities in Postpartum Sterilization with Simultaneous C-Section,</w:t>
      </w:r>
      <w:r w:rsidRPr="00AE4035">
        <w:rPr>
          <w:rFonts w:ascii="Times New Roman" w:hAnsi="Times New Roman"/>
          <w:sz w:val="24"/>
          <w:szCs w:val="24"/>
          <w:lang w:val="en"/>
        </w:rPr>
        <w:t xml:space="preserve">” </w:t>
      </w:r>
      <w:r>
        <w:rPr>
          <w:rFonts w:ascii="Times New Roman" w:hAnsi="Times New Roman"/>
          <w:i/>
          <w:sz w:val="24"/>
          <w:szCs w:val="24"/>
          <w:lang w:val="en"/>
        </w:rPr>
        <w:t>Women’s Health Issues</w:t>
      </w:r>
      <w:r w:rsidR="00653CB4">
        <w:rPr>
          <w:rFonts w:ascii="Times New Roman" w:hAnsi="Times New Roman"/>
          <w:iCs/>
          <w:sz w:val="24"/>
          <w:szCs w:val="24"/>
          <w:lang w:val="en"/>
        </w:rPr>
        <w:t xml:space="preserve"> 25(6):634-640</w:t>
      </w:r>
      <w:r>
        <w:rPr>
          <w:rFonts w:ascii="Times New Roman" w:hAnsi="Times New Roman"/>
          <w:i/>
          <w:sz w:val="24"/>
          <w:szCs w:val="24"/>
          <w:lang w:val="en"/>
        </w:rPr>
        <w:t>.</w:t>
      </w:r>
      <w:r w:rsidR="00682E41">
        <w:rPr>
          <w:rFonts w:ascii="Times New Roman" w:hAnsi="Times New Roman"/>
          <w:sz w:val="24"/>
          <w:szCs w:val="24"/>
          <w:lang w:val="en"/>
        </w:rPr>
        <w:t xml:space="preserve"> DOI: 10.1016/j.whi.2015.07.006.</w:t>
      </w:r>
      <w:r w:rsidR="009C4F67">
        <w:rPr>
          <w:rFonts w:ascii="Times New Roman" w:hAnsi="Times New Roman"/>
          <w:sz w:val="24"/>
          <w:szCs w:val="24"/>
          <w:lang w:val="en"/>
        </w:rPr>
        <w:t xml:space="preserve"> (Impact Factor: 2.36)</w:t>
      </w:r>
    </w:p>
    <w:p w14:paraId="432FFC5E" w14:textId="3074A2F4" w:rsidR="004150E3" w:rsidRPr="004150E3" w:rsidRDefault="004150E3" w:rsidP="00D84A85">
      <w:pPr>
        <w:pStyle w:val="BodyText3"/>
        <w:widowControl w:val="0"/>
        <w:spacing w:line="240" w:lineRule="auto"/>
        <w:jc w:val="left"/>
        <w:rPr>
          <w:rFonts w:ascii="Times New Roman" w:hAnsi="Times New Roman"/>
          <w:sz w:val="24"/>
          <w:szCs w:val="24"/>
          <w:lang w:val="en"/>
        </w:rPr>
      </w:pPr>
      <w:r>
        <w:rPr>
          <w:rFonts w:ascii="Times New Roman" w:hAnsi="Times New Roman"/>
          <w:sz w:val="24"/>
          <w:szCs w:val="24"/>
          <w:lang w:val="en"/>
        </w:rPr>
        <w:t>Garcia, Ginny</w:t>
      </w:r>
      <w:r w:rsidR="00045EA5">
        <w:rPr>
          <w:rFonts w:ascii="Times New Roman" w:hAnsi="Times New Roman"/>
          <w:sz w:val="24"/>
          <w:szCs w:val="24"/>
          <w:lang w:val="en"/>
        </w:rPr>
        <w:t xml:space="preserve"> E.</w:t>
      </w:r>
      <w:r>
        <w:rPr>
          <w:rFonts w:ascii="Times New Roman" w:hAnsi="Times New Roman"/>
          <w:sz w:val="24"/>
          <w:szCs w:val="24"/>
          <w:lang w:val="en"/>
        </w:rPr>
        <w:t>, Richard Lewis, and Joanne Ford-Robertson. 2015. “Attitudes Regarding Laws Limiting Black-White Marriage: A Longitudinal Analysis of Perceptions and Related Behaviors</w:t>
      </w:r>
      <w:r w:rsidR="00062B2C">
        <w:rPr>
          <w:rFonts w:ascii="Times New Roman" w:hAnsi="Times New Roman"/>
          <w:sz w:val="24"/>
          <w:szCs w:val="24"/>
          <w:lang w:val="en"/>
        </w:rPr>
        <w:t>,</w:t>
      </w:r>
      <w:r>
        <w:rPr>
          <w:rFonts w:ascii="Times New Roman" w:hAnsi="Times New Roman"/>
          <w:sz w:val="24"/>
          <w:szCs w:val="24"/>
          <w:lang w:val="en"/>
        </w:rPr>
        <w:t xml:space="preserve">” </w:t>
      </w:r>
      <w:r w:rsidRPr="00AE4035">
        <w:rPr>
          <w:rFonts w:ascii="Times New Roman" w:hAnsi="Times New Roman"/>
          <w:i/>
          <w:sz w:val="24"/>
          <w:szCs w:val="24"/>
          <w:lang w:val="en"/>
        </w:rPr>
        <w:t>Journal of Black Studies</w:t>
      </w:r>
      <w:r>
        <w:rPr>
          <w:rFonts w:ascii="Times New Roman" w:hAnsi="Times New Roman"/>
          <w:i/>
          <w:sz w:val="24"/>
          <w:szCs w:val="24"/>
          <w:lang w:val="en"/>
        </w:rPr>
        <w:t>.</w:t>
      </w:r>
      <w:r w:rsidR="00F9090D">
        <w:rPr>
          <w:rFonts w:ascii="Times New Roman" w:hAnsi="Times New Roman"/>
          <w:i/>
          <w:sz w:val="24"/>
          <w:szCs w:val="24"/>
          <w:lang w:val="en"/>
        </w:rPr>
        <w:t xml:space="preserve"> </w:t>
      </w:r>
      <w:r>
        <w:rPr>
          <w:rFonts w:ascii="Times New Roman" w:hAnsi="Times New Roman"/>
          <w:sz w:val="24"/>
          <w:szCs w:val="24"/>
          <w:lang w:val="en"/>
        </w:rPr>
        <w:t>DOI: 10.1177/0021934714568017.</w:t>
      </w:r>
      <w:r w:rsidR="002C6A53">
        <w:rPr>
          <w:rFonts w:ascii="Times New Roman" w:hAnsi="Times New Roman"/>
          <w:sz w:val="24"/>
          <w:szCs w:val="24"/>
          <w:lang w:val="en"/>
        </w:rPr>
        <w:t xml:space="preserve"> (Impact Factor: 1.11)</w:t>
      </w:r>
    </w:p>
    <w:p w14:paraId="22F17BEA" w14:textId="054B30D9" w:rsidR="00A9315F" w:rsidRDefault="00A9315F" w:rsidP="00056EAB">
      <w:pPr>
        <w:pStyle w:val="ListParagraph"/>
        <w:spacing w:line="240" w:lineRule="auto"/>
        <w:ind w:left="360"/>
        <w:contextualSpacing w:val="0"/>
        <w:rPr>
          <w:sz w:val="24"/>
          <w:szCs w:val="24"/>
        </w:rPr>
      </w:pPr>
      <w:r w:rsidRPr="00A9315F">
        <w:rPr>
          <w:sz w:val="24"/>
          <w:szCs w:val="24"/>
        </w:rPr>
        <w:t xml:space="preserve">Garcia, Ginny, Christopher G. Ellison, </w:t>
      </w:r>
      <w:proofErr w:type="spellStart"/>
      <w:r w:rsidRPr="00A9315F">
        <w:rPr>
          <w:sz w:val="24"/>
          <w:szCs w:val="24"/>
        </w:rPr>
        <w:t>Thankam</w:t>
      </w:r>
      <w:proofErr w:type="spellEnd"/>
      <w:r w:rsidRPr="00A9315F">
        <w:rPr>
          <w:sz w:val="24"/>
          <w:szCs w:val="24"/>
        </w:rPr>
        <w:t xml:space="preserve"> S. Sunil, and Terrence D. Hill. 2013. “Religion and Selected Health Behaviors among Latinos in Texas</w:t>
      </w:r>
      <w:r w:rsidR="00582E93">
        <w:rPr>
          <w:sz w:val="24"/>
          <w:szCs w:val="24"/>
        </w:rPr>
        <w:t>,</w:t>
      </w:r>
      <w:r w:rsidRPr="00A9315F">
        <w:rPr>
          <w:sz w:val="24"/>
          <w:szCs w:val="24"/>
        </w:rPr>
        <w:t xml:space="preserve">” </w:t>
      </w:r>
      <w:r w:rsidRPr="004150E3">
        <w:rPr>
          <w:i/>
          <w:sz w:val="24"/>
          <w:szCs w:val="24"/>
        </w:rPr>
        <w:t>Journal of Religion and Health</w:t>
      </w:r>
      <w:r w:rsidRPr="00A9315F">
        <w:rPr>
          <w:sz w:val="24"/>
          <w:szCs w:val="24"/>
        </w:rPr>
        <w:t xml:space="preserve"> 52: 18-31. DOI: 10.1007/s10943-012-9640-7.</w:t>
      </w:r>
      <w:r w:rsidR="009C4F67">
        <w:rPr>
          <w:sz w:val="24"/>
          <w:szCs w:val="24"/>
        </w:rPr>
        <w:t xml:space="preserve"> (Impact Factor: 1.41)</w:t>
      </w:r>
    </w:p>
    <w:p w14:paraId="252B8AB7" w14:textId="7616D3C1" w:rsidR="00876CE9" w:rsidRDefault="00876CE9" w:rsidP="00056EAB">
      <w:pPr>
        <w:pStyle w:val="ListParagraph"/>
        <w:spacing w:line="240" w:lineRule="auto"/>
        <w:ind w:left="360"/>
        <w:contextualSpacing w:val="0"/>
        <w:rPr>
          <w:sz w:val="24"/>
          <w:szCs w:val="24"/>
        </w:rPr>
      </w:pPr>
      <w:r w:rsidRPr="00876CE9">
        <w:rPr>
          <w:sz w:val="24"/>
          <w:szCs w:val="24"/>
        </w:rPr>
        <w:t xml:space="preserve">Garcia, Ginny, </w:t>
      </w:r>
      <w:proofErr w:type="spellStart"/>
      <w:r w:rsidRPr="00876CE9">
        <w:rPr>
          <w:sz w:val="24"/>
          <w:szCs w:val="24"/>
        </w:rPr>
        <w:t>Thankam</w:t>
      </w:r>
      <w:proofErr w:type="spellEnd"/>
      <w:r w:rsidRPr="00876CE9">
        <w:rPr>
          <w:sz w:val="24"/>
          <w:szCs w:val="24"/>
        </w:rPr>
        <w:t xml:space="preserve"> S. Sunil, and Pedro Hinojosa. 2012. “The Fast Food and Obesity Link: Consumption Patterns and Severity of Obesity</w:t>
      </w:r>
      <w:r w:rsidR="00582E93">
        <w:rPr>
          <w:sz w:val="24"/>
          <w:szCs w:val="24"/>
        </w:rPr>
        <w:t>,</w:t>
      </w:r>
      <w:r w:rsidRPr="00876CE9">
        <w:rPr>
          <w:sz w:val="24"/>
          <w:szCs w:val="24"/>
        </w:rPr>
        <w:t xml:space="preserve">” </w:t>
      </w:r>
      <w:r w:rsidRPr="00876CE9">
        <w:rPr>
          <w:i/>
          <w:sz w:val="24"/>
          <w:szCs w:val="24"/>
        </w:rPr>
        <w:t>Obesity Surgery</w:t>
      </w:r>
      <w:r w:rsidRPr="00876CE9">
        <w:rPr>
          <w:sz w:val="24"/>
          <w:szCs w:val="24"/>
        </w:rPr>
        <w:t xml:space="preserve"> 22(5): 810-818. DOI: 10.1007/s11695-012-0601-8.</w:t>
      </w:r>
      <w:r w:rsidR="009C4F67">
        <w:rPr>
          <w:sz w:val="24"/>
          <w:szCs w:val="24"/>
        </w:rPr>
        <w:t xml:space="preserve"> (Impact Factor: 3.58; 73 citations)</w:t>
      </w:r>
    </w:p>
    <w:p w14:paraId="127545A1" w14:textId="4A63D122" w:rsidR="00A20BB2" w:rsidRDefault="00A20BB2" w:rsidP="00A20BB2">
      <w:pPr>
        <w:pStyle w:val="ListParagraph"/>
        <w:spacing w:line="240" w:lineRule="auto"/>
        <w:ind w:left="360"/>
        <w:contextualSpacing w:val="0"/>
        <w:rPr>
          <w:sz w:val="24"/>
          <w:szCs w:val="24"/>
        </w:rPr>
      </w:pPr>
      <w:r w:rsidRPr="00876CE9">
        <w:rPr>
          <w:sz w:val="24"/>
          <w:szCs w:val="24"/>
        </w:rPr>
        <w:t xml:space="preserve">Sunil, </w:t>
      </w:r>
      <w:proofErr w:type="spellStart"/>
      <w:r>
        <w:rPr>
          <w:sz w:val="24"/>
          <w:szCs w:val="24"/>
        </w:rPr>
        <w:t>Thankam</w:t>
      </w:r>
      <w:proofErr w:type="spellEnd"/>
      <w:r>
        <w:rPr>
          <w:sz w:val="24"/>
          <w:szCs w:val="24"/>
        </w:rPr>
        <w:t xml:space="preserve"> S.</w:t>
      </w:r>
      <w:r w:rsidRPr="00876CE9">
        <w:rPr>
          <w:sz w:val="24"/>
          <w:szCs w:val="24"/>
        </w:rPr>
        <w:t xml:space="preserve">, Miguel Flores, and Ginny </w:t>
      </w:r>
      <w:r>
        <w:rPr>
          <w:sz w:val="24"/>
          <w:szCs w:val="24"/>
        </w:rPr>
        <w:t xml:space="preserve">E. </w:t>
      </w:r>
      <w:r w:rsidRPr="00876CE9">
        <w:rPr>
          <w:sz w:val="24"/>
          <w:szCs w:val="24"/>
        </w:rPr>
        <w:t>Garcia. 201</w:t>
      </w:r>
      <w:r>
        <w:rPr>
          <w:sz w:val="24"/>
          <w:szCs w:val="24"/>
        </w:rPr>
        <w:t>2</w:t>
      </w:r>
      <w:r w:rsidRPr="00876CE9">
        <w:rPr>
          <w:sz w:val="24"/>
          <w:szCs w:val="24"/>
        </w:rPr>
        <w:t>. “New Evidence on the Effects of International Migration on the Risk of Low Birth Weight in Mexico</w:t>
      </w:r>
      <w:r w:rsidR="00582E93">
        <w:rPr>
          <w:sz w:val="24"/>
          <w:szCs w:val="24"/>
        </w:rPr>
        <w:t>,</w:t>
      </w:r>
      <w:r w:rsidRPr="00876CE9">
        <w:rPr>
          <w:sz w:val="24"/>
          <w:szCs w:val="24"/>
        </w:rPr>
        <w:t xml:space="preserve">” </w:t>
      </w:r>
      <w:r w:rsidRPr="00876CE9">
        <w:rPr>
          <w:i/>
          <w:sz w:val="24"/>
          <w:szCs w:val="24"/>
        </w:rPr>
        <w:t>Maternal and Child Nutrition</w:t>
      </w:r>
      <w:r w:rsidRPr="00876CE9">
        <w:rPr>
          <w:sz w:val="24"/>
          <w:szCs w:val="24"/>
        </w:rPr>
        <w:t xml:space="preserve">. </w:t>
      </w:r>
      <w:r>
        <w:rPr>
          <w:sz w:val="24"/>
          <w:szCs w:val="24"/>
        </w:rPr>
        <w:t xml:space="preserve">8(2): 185-198. </w:t>
      </w:r>
      <w:r w:rsidRPr="00876CE9">
        <w:rPr>
          <w:sz w:val="24"/>
          <w:szCs w:val="24"/>
        </w:rPr>
        <w:t>DOI: 10.1111/j.1740-8709.2010.</w:t>
      </w:r>
      <w:proofErr w:type="gramStart"/>
      <w:r w:rsidRPr="00876CE9">
        <w:rPr>
          <w:sz w:val="24"/>
          <w:szCs w:val="24"/>
        </w:rPr>
        <w:t>00277.x.</w:t>
      </w:r>
      <w:proofErr w:type="gramEnd"/>
      <w:r w:rsidR="002C6A53">
        <w:rPr>
          <w:sz w:val="24"/>
          <w:szCs w:val="24"/>
        </w:rPr>
        <w:t xml:space="preserve"> (Impact Factor: 2.11)</w:t>
      </w:r>
    </w:p>
    <w:p w14:paraId="37FCFF57" w14:textId="692F1179" w:rsidR="00876CE9" w:rsidRDefault="00876CE9" w:rsidP="00056EAB">
      <w:pPr>
        <w:pStyle w:val="ListParagraph"/>
        <w:spacing w:line="240" w:lineRule="auto"/>
        <w:ind w:left="360"/>
        <w:contextualSpacing w:val="0"/>
        <w:rPr>
          <w:sz w:val="24"/>
          <w:szCs w:val="24"/>
        </w:rPr>
      </w:pPr>
      <w:r w:rsidRPr="00876CE9">
        <w:rPr>
          <w:sz w:val="24"/>
          <w:szCs w:val="24"/>
        </w:rPr>
        <w:t xml:space="preserve">Bartkowski, John P., Xiaohe Xu, and Ginny </w:t>
      </w:r>
      <w:r w:rsidR="00656BF1">
        <w:rPr>
          <w:sz w:val="24"/>
          <w:szCs w:val="24"/>
        </w:rPr>
        <w:t xml:space="preserve">E. </w:t>
      </w:r>
      <w:r w:rsidRPr="00876CE9">
        <w:rPr>
          <w:sz w:val="24"/>
          <w:szCs w:val="24"/>
        </w:rPr>
        <w:t>Garcia. 2011. “Religion and Infant Mortality in the U.S.: A Preliminary Study of Denominational Variations</w:t>
      </w:r>
      <w:r w:rsidR="00582E93">
        <w:rPr>
          <w:sz w:val="24"/>
          <w:szCs w:val="24"/>
        </w:rPr>
        <w:t>,</w:t>
      </w:r>
      <w:r w:rsidRPr="00876CE9">
        <w:rPr>
          <w:sz w:val="24"/>
          <w:szCs w:val="24"/>
        </w:rPr>
        <w:t xml:space="preserve">” </w:t>
      </w:r>
      <w:r w:rsidRPr="00876CE9">
        <w:rPr>
          <w:i/>
          <w:sz w:val="24"/>
          <w:szCs w:val="24"/>
        </w:rPr>
        <w:t>Religions</w:t>
      </w:r>
      <w:r w:rsidRPr="00876CE9">
        <w:rPr>
          <w:sz w:val="24"/>
          <w:szCs w:val="24"/>
        </w:rPr>
        <w:t xml:space="preserve"> 2:</w:t>
      </w:r>
      <w:r>
        <w:rPr>
          <w:sz w:val="24"/>
          <w:szCs w:val="24"/>
        </w:rPr>
        <w:t xml:space="preserve"> </w:t>
      </w:r>
      <w:r w:rsidRPr="00876CE9">
        <w:rPr>
          <w:sz w:val="24"/>
          <w:szCs w:val="24"/>
        </w:rPr>
        <w:t>1-14.</w:t>
      </w:r>
    </w:p>
    <w:p w14:paraId="7FDC7BE0" w14:textId="14945BBF" w:rsidR="00086DBB" w:rsidRDefault="00086DBB" w:rsidP="00086DBB">
      <w:pPr>
        <w:pStyle w:val="ListParagraph"/>
        <w:spacing w:after="0" w:line="240" w:lineRule="auto"/>
        <w:ind w:left="360"/>
        <w:rPr>
          <w:sz w:val="24"/>
          <w:szCs w:val="24"/>
        </w:rPr>
      </w:pPr>
      <w:r>
        <w:rPr>
          <w:sz w:val="24"/>
          <w:szCs w:val="24"/>
        </w:rPr>
        <w:t>G</w:t>
      </w:r>
      <w:r w:rsidRPr="00876CE9">
        <w:rPr>
          <w:sz w:val="24"/>
          <w:szCs w:val="24"/>
        </w:rPr>
        <w:t>arcia, Ginny. 2008. “America’s Tragedy: Immigrant Families in Poverty</w:t>
      </w:r>
      <w:r w:rsidR="00582E93">
        <w:rPr>
          <w:sz w:val="24"/>
          <w:szCs w:val="24"/>
        </w:rPr>
        <w:t>,</w:t>
      </w:r>
      <w:r w:rsidRPr="00876CE9">
        <w:rPr>
          <w:sz w:val="24"/>
          <w:szCs w:val="24"/>
        </w:rPr>
        <w:t xml:space="preserve">” </w:t>
      </w:r>
      <w:r w:rsidRPr="00080EF9">
        <w:rPr>
          <w:i/>
          <w:sz w:val="24"/>
          <w:szCs w:val="24"/>
        </w:rPr>
        <w:t>The Journal of Social and Ecological Boundaries</w:t>
      </w:r>
      <w:r w:rsidRPr="00876CE9">
        <w:rPr>
          <w:sz w:val="24"/>
          <w:szCs w:val="24"/>
        </w:rPr>
        <w:t xml:space="preserve">, Special Issue: Immigration: Crime, Victimization, and Media Representation, </w:t>
      </w:r>
      <w:r w:rsidR="00656BF1">
        <w:rPr>
          <w:sz w:val="24"/>
          <w:szCs w:val="24"/>
        </w:rPr>
        <w:t>3(2)</w:t>
      </w:r>
      <w:r>
        <w:rPr>
          <w:sz w:val="24"/>
          <w:szCs w:val="24"/>
        </w:rPr>
        <w:t xml:space="preserve">: </w:t>
      </w:r>
      <w:r w:rsidRPr="00876CE9">
        <w:rPr>
          <w:sz w:val="24"/>
          <w:szCs w:val="24"/>
        </w:rPr>
        <w:t>71-90.</w:t>
      </w:r>
    </w:p>
    <w:p w14:paraId="48894752" w14:textId="77777777" w:rsidR="00086DBB" w:rsidRDefault="00086DBB" w:rsidP="00086DBB">
      <w:pPr>
        <w:pStyle w:val="ListParagraph"/>
        <w:spacing w:after="0" w:line="240" w:lineRule="auto"/>
        <w:ind w:left="360"/>
        <w:contextualSpacing w:val="0"/>
        <w:rPr>
          <w:sz w:val="24"/>
          <w:szCs w:val="24"/>
        </w:rPr>
      </w:pPr>
    </w:p>
    <w:p w14:paraId="5581F3DF" w14:textId="77777777" w:rsidR="00086DBB" w:rsidRPr="00086DBB" w:rsidRDefault="00086DBB" w:rsidP="00C9728F">
      <w:pPr>
        <w:pStyle w:val="ListParagraph"/>
        <w:spacing w:after="0"/>
        <w:ind w:left="0"/>
        <w:contextualSpacing w:val="0"/>
        <w:rPr>
          <w:i/>
          <w:sz w:val="24"/>
          <w:szCs w:val="24"/>
        </w:rPr>
      </w:pPr>
      <w:r w:rsidRPr="00086DBB">
        <w:rPr>
          <w:i/>
          <w:sz w:val="24"/>
          <w:szCs w:val="24"/>
        </w:rPr>
        <w:t>Book Chapters</w:t>
      </w:r>
    </w:p>
    <w:p w14:paraId="3E6D532D" w14:textId="070D5889" w:rsidR="00E738FB" w:rsidRDefault="00E738FB" w:rsidP="005D6865">
      <w:pPr>
        <w:pStyle w:val="BodyText3"/>
        <w:widowControl w:val="0"/>
        <w:spacing w:line="240" w:lineRule="auto"/>
        <w:jc w:val="left"/>
        <w:rPr>
          <w:rFonts w:ascii="Times New Roman" w:hAnsi="Times New Roman"/>
          <w:sz w:val="24"/>
          <w:szCs w:val="24"/>
          <w:lang w:val="en"/>
        </w:rPr>
      </w:pPr>
      <w:r>
        <w:rPr>
          <w:rFonts w:ascii="Times New Roman" w:hAnsi="Times New Roman"/>
          <w:sz w:val="24"/>
          <w:szCs w:val="24"/>
          <w:lang w:val="en"/>
        </w:rPr>
        <w:t xml:space="preserve">Garcia-Alexander and Amethyst Marroquin. 2022. “Immigration and Obesity” in Ginny Garcia-Alexander and Dudley L. Poston, Jr. (Editors) </w:t>
      </w:r>
      <w:r w:rsidRPr="00E738FB">
        <w:rPr>
          <w:rFonts w:ascii="Times New Roman" w:hAnsi="Times New Roman"/>
          <w:i/>
          <w:sz w:val="24"/>
          <w:szCs w:val="24"/>
          <w:lang w:val="en"/>
        </w:rPr>
        <w:t>The International Handbook of the Demography of Obesity</w:t>
      </w:r>
      <w:r>
        <w:rPr>
          <w:rFonts w:ascii="Times New Roman" w:hAnsi="Times New Roman"/>
          <w:sz w:val="24"/>
          <w:szCs w:val="24"/>
          <w:lang w:val="en"/>
        </w:rPr>
        <w:t xml:space="preserve">. Switzerland AG: Springer Nature. </w:t>
      </w:r>
    </w:p>
    <w:p w14:paraId="75759F1B" w14:textId="46AEE3FE" w:rsidR="005D6865" w:rsidRDefault="005D6865" w:rsidP="005D6865">
      <w:pPr>
        <w:pStyle w:val="BodyText3"/>
        <w:widowControl w:val="0"/>
        <w:spacing w:line="240" w:lineRule="auto"/>
        <w:jc w:val="left"/>
        <w:rPr>
          <w:rFonts w:ascii="Times New Roman" w:hAnsi="Times New Roman"/>
          <w:sz w:val="24"/>
          <w:szCs w:val="24"/>
          <w:lang w:val="en"/>
        </w:rPr>
      </w:pPr>
      <w:r>
        <w:rPr>
          <w:rFonts w:ascii="Times New Roman" w:hAnsi="Times New Roman"/>
          <w:sz w:val="24"/>
          <w:szCs w:val="24"/>
          <w:lang w:val="en"/>
        </w:rPr>
        <w:lastRenderedPageBreak/>
        <w:t xml:space="preserve">Garcia-Alexander, Ginny. 2019. “The Demography of Obesity” in Dudley L. Poston, Jr. (Editor) </w:t>
      </w:r>
      <w:r w:rsidRPr="00104152">
        <w:rPr>
          <w:rFonts w:ascii="Times New Roman" w:hAnsi="Times New Roman"/>
          <w:i/>
          <w:sz w:val="24"/>
          <w:szCs w:val="24"/>
          <w:lang w:val="en"/>
        </w:rPr>
        <w:t>Handbook of Population</w:t>
      </w:r>
      <w:r>
        <w:rPr>
          <w:rFonts w:ascii="Times New Roman" w:hAnsi="Times New Roman"/>
          <w:sz w:val="24"/>
          <w:szCs w:val="24"/>
          <w:lang w:val="en"/>
        </w:rPr>
        <w:t xml:space="preserve">, Second Edition (Handbooks of Sociology and Social Research). Switzerland: Springer Nature. </w:t>
      </w:r>
    </w:p>
    <w:p w14:paraId="3C65BAA2" w14:textId="77777777" w:rsidR="00682E41" w:rsidRPr="00EE3F7E" w:rsidRDefault="00682E41" w:rsidP="00682E41">
      <w:pPr>
        <w:pStyle w:val="BodyText3"/>
        <w:widowControl w:val="0"/>
        <w:spacing w:line="240" w:lineRule="auto"/>
        <w:jc w:val="left"/>
        <w:rPr>
          <w:rFonts w:ascii="Times New Roman" w:hAnsi="Times New Roman"/>
          <w:i/>
          <w:sz w:val="24"/>
          <w:szCs w:val="24"/>
          <w:lang w:val="en"/>
        </w:rPr>
      </w:pPr>
      <w:r>
        <w:rPr>
          <w:rFonts w:ascii="Times New Roman" w:hAnsi="Times New Roman"/>
          <w:sz w:val="24"/>
          <w:szCs w:val="24"/>
          <w:lang w:val="en"/>
        </w:rPr>
        <w:t>Garcia, Ginny and Hyeyoung Woo. 2016. “</w:t>
      </w:r>
      <w:r w:rsidRPr="005B3C23">
        <w:rPr>
          <w:rFonts w:ascii="Times New Roman" w:hAnsi="Times New Roman"/>
          <w:sz w:val="24"/>
          <w:szCs w:val="24"/>
          <w:lang w:val="en"/>
        </w:rPr>
        <w:t>Racial Disparities in Infant Mortality, 1990 to 2004: Low Birthweight, Maternal Complications, and Other Causes</w:t>
      </w:r>
      <w:r>
        <w:rPr>
          <w:rFonts w:ascii="Times New Roman" w:hAnsi="Times New Roman"/>
          <w:sz w:val="24"/>
          <w:szCs w:val="24"/>
          <w:lang w:val="en"/>
        </w:rPr>
        <w:t xml:space="preserve">” in Nazrul Hoque, Mary McGehee, and Beverly </w:t>
      </w:r>
      <w:proofErr w:type="spellStart"/>
      <w:r>
        <w:rPr>
          <w:rFonts w:ascii="Times New Roman" w:hAnsi="Times New Roman"/>
          <w:sz w:val="24"/>
          <w:szCs w:val="24"/>
          <w:lang w:val="en"/>
        </w:rPr>
        <w:t>Pecotte</w:t>
      </w:r>
      <w:proofErr w:type="spellEnd"/>
      <w:r>
        <w:rPr>
          <w:rFonts w:ascii="Times New Roman" w:hAnsi="Times New Roman"/>
          <w:sz w:val="24"/>
          <w:szCs w:val="24"/>
          <w:lang w:val="en"/>
        </w:rPr>
        <w:t xml:space="preserve"> (Editors) </w:t>
      </w:r>
      <w:r w:rsidRPr="006F395F">
        <w:rPr>
          <w:rFonts w:ascii="Times New Roman" w:hAnsi="Times New Roman"/>
          <w:i/>
          <w:sz w:val="24"/>
          <w:szCs w:val="24"/>
          <w:lang w:val="en"/>
        </w:rPr>
        <w:t>Applied Demography and Public Health in the 21</w:t>
      </w:r>
      <w:r w:rsidRPr="006F395F">
        <w:rPr>
          <w:rFonts w:ascii="Times New Roman" w:hAnsi="Times New Roman"/>
          <w:i/>
          <w:sz w:val="24"/>
          <w:szCs w:val="24"/>
          <w:vertAlign w:val="superscript"/>
          <w:lang w:val="en"/>
        </w:rPr>
        <w:t>st</w:t>
      </w:r>
      <w:r w:rsidRPr="006F395F">
        <w:rPr>
          <w:rFonts w:ascii="Times New Roman" w:hAnsi="Times New Roman"/>
          <w:i/>
          <w:sz w:val="24"/>
          <w:szCs w:val="24"/>
          <w:lang w:val="en"/>
        </w:rPr>
        <w:t xml:space="preserve"> Century</w:t>
      </w:r>
      <w:r>
        <w:rPr>
          <w:rFonts w:ascii="Times New Roman" w:hAnsi="Times New Roman"/>
          <w:sz w:val="24"/>
          <w:szCs w:val="24"/>
          <w:lang w:val="en"/>
        </w:rPr>
        <w:t>. New York, NY: Springer Publications.</w:t>
      </w:r>
    </w:p>
    <w:p w14:paraId="25B59B04" w14:textId="77777777" w:rsidR="00086DBB" w:rsidRDefault="00086DBB" w:rsidP="001B2C60">
      <w:pPr>
        <w:pStyle w:val="ListParagraph"/>
        <w:spacing w:line="240" w:lineRule="auto"/>
        <w:ind w:left="360"/>
        <w:contextualSpacing w:val="0"/>
        <w:rPr>
          <w:sz w:val="24"/>
          <w:szCs w:val="24"/>
        </w:rPr>
      </w:pPr>
      <w:r>
        <w:rPr>
          <w:sz w:val="24"/>
          <w:szCs w:val="24"/>
        </w:rPr>
        <w:t xml:space="preserve">Bartkowski, John P., Xiaohe Xu, and Ginny E. Garcia. 2015. “Religion and Infant Mortality in the U.S.:  A Preliminary Study of Denominational Variations.” Pp. 2-14 in Kent R. Kerley (Editor), </w:t>
      </w:r>
      <w:r w:rsidRPr="00535C94">
        <w:rPr>
          <w:i/>
          <w:sz w:val="24"/>
          <w:szCs w:val="24"/>
        </w:rPr>
        <w:t>Current Studies in the Sociology of Religion</w:t>
      </w:r>
      <w:r>
        <w:rPr>
          <w:sz w:val="24"/>
          <w:szCs w:val="24"/>
        </w:rPr>
        <w:t>. MDPI AG Basel, Switzerland. (</w:t>
      </w:r>
      <w:r w:rsidR="00A20BB2">
        <w:rPr>
          <w:sz w:val="24"/>
          <w:szCs w:val="24"/>
        </w:rPr>
        <w:t>E</w:t>
      </w:r>
      <w:r>
        <w:rPr>
          <w:sz w:val="24"/>
          <w:szCs w:val="24"/>
        </w:rPr>
        <w:t>dited collection includes re-print of article published in 2011).</w:t>
      </w:r>
    </w:p>
    <w:p w14:paraId="4308AAD7" w14:textId="77777777" w:rsidR="00086DBB" w:rsidRDefault="00086DBB" w:rsidP="001B2C60">
      <w:pPr>
        <w:pStyle w:val="ListParagraph"/>
        <w:spacing w:line="240" w:lineRule="auto"/>
        <w:ind w:left="360"/>
        <w:contextualSpacing w:val="0"/>
        <w:rPr>
          <w:sz w:val="24"/>
          <w:szCs w:val="24"/>
        </w:rPr>
      </w:pPr>
      <w:r w:rsidRPr="00A9315F">
        <w:rPr>
          <w:sz w:val="24"/>
          <w:szCs w:val="24"/>
        </w:rPr>
        <w:t>Garcia, Ginny, Heather Terrell, Dudley L. Poston, Jr. 2013. “Patterns of Sexual Activity in China and the United States</w:t>
      </w:r>
      <w:r w:rsidR="00A20BB2">
        <w:rPr>
          <w:sz w:val="24"/>
          <w:szCs w:val="24"/>
        </w:rPr>
        <w:t>.</w:t>
      </w:r>
      <w:r w:rsidRPr="00A9315F">
        <w:rPr>
          <w:sz w:val="24"/>
          <w:szCs w:val="24"/>
        </w:rPr>
        <w:t xml:space="preserve">” in Poston, Dudley L., Jr., Wen Shan Yang, </w:t>
      </w:r>
      <w:proofErr w:type="spellStart"/>
      <w:r w:rsidRPr="00A9315F">
        <w:rPr>
          <w:sz w:val="24"/>
          <w:szCs w:val="24"/>
        </w:rPr>
        <w:t>Demetrea</w:t>
      </w:r>
      <w:proofErr w:type="spellEnd"/>
      <w:r w:rsidRPr="00A9315F">
        <w:rPr>
          <w:sz w:val="24"/>
          <w:szCs w:val="24"/>
        </w:rPr>
        <w:t xml:space="preserve"> Nicole Farris, (</w:t>
      </w:r>
      <w:r w:rsidR="00656BF1">
        <w:rPr>
          <w:sz w:val="24"/>
          <w:szCs w:val="24"/>
        </w:rPr>
        <w:t>E</w:t>
      </w:r>
      <w:r w:rsidRPr="00A9315F">
        <w:rPr>
          <w:sz w:val="24"/>
          <w:szCs w:val="24"/>
        </w:rPr>
        <w:t xml:space="preserve">ditors), </w:t>
      </w:r>
      <w:r w:rsidRPr="00656BF1">
        <w:rPr>
          <w:i/>
          <w:sz w:val="24"/>
          <w:szCs w:val="24"/>
        </w:rPr>
        <w:t>The Family and Social Change in Chinese Societies</w:t>
      </w:r>
      <w:r w:rsidRPr="00A9315F">
        <w:rPr>
          <w:sz w:val="24"/>
          <w:szCs w:val="24"/>
        </w:rPr>
        <w:t>. New York, NY: Springer Publications.</w:t>
      </w:r>
    </w:p>
    <w:p w14:paraId="3E8ED166" w14:textId="77777777" w:rsidR="00086DBB" w:rsidRDefault="00A20BB2" w:rsidP="001B2C60">
      <w:pPr>
        <w:pStyle w:val="ListParagraph"/>
        <w:spacing w:line="240" w:lineRule="auto"/>
        <w:ind w:left="360"/>
        <w:contextualSpacing w:val="0"/>
        <w:rPr>
          <w:sz w:val="24"/>
          <w:szCs w:val="24"/>
        </w:rPr>
      </w:pPr>
      <w:r>
        <w:rPr>
          <w:sz w:val="24"/>
          <w:szCs w:val="24"/>
        </w:rPr>
        <w:t>Garcia, Ginny,</w:t>
      </w:r>
      <w:r w:rsidR="00086DBB" w:rsidRPr="00876CE9">
        <w:rPr>
          <w:sz w:val="24"/>
          <w:szCs w:val="24"/>
        </w:rPr>
        <w:t xml:space="preserve"> Rachel T. Cortes, and Dudley L. Poston, Jr. 2009. “Patterns of Sexually Transmitted Infections in China and the United States.” Chapter 8 in Joseph Tucker, Dudley L. Poston, Jr., Qiang Ren, </w:t>
      </w:r>
      <w:proofErr w:type="spellStart"/>
      <w:r w:rsidR="00086DBB" w:rsidRPr="00876CE9">
        <w:rPr>
          <w:sz w:val="24"/>
          <w:szCs w:val="24"/>
        </w:rPr>
        <w:t>Baochang</w:t>
      </w:r>
      <w:proofErr w:type="spellEnd"/>
      <w:r w:rsidR="00086DBB" w:rsidRPr="00876CE9">
        <w:rPr>
          <w:sz w:val="24"/>
          <w:szCs w:val="24"/>
        </w:rPr>
        <w:t xml:space="preserve"> Gu, </w:t>
      </w:r>
      <w:proofErr w:type="spellStart"/>
      <w:r w:rsidR="00086DBB" w:rsidRPr="00876CE9">
        <w:rPr>
          <w:sz w:val="24"/>
          <w:szCs w:val="24"/>
        </w:rPr>
        <w:t>Xiaoying</w:t>
      </w:r>
      <w:proofErr w:type="spellEnd"/>
      <w:r w:rsidR="00086DBB" w:rsidRPr="00876CE9">
        <w:rPr>
          <w:sz w:val="24"/>
          <w:szCs w:val="24"/>
        </w:rPr>
        <w:t xml:space="preserve"> Zheng, Stephanie Wang, and Chris Russell (editors), </w:t>
      </w:r>
      <w:r w:rsidR="00086DBB" w:rsidRPr="00876CE9">
        <w:rPr>
          <w:i/>
          <w:sz w:val="24"/>
          <w:szCs w:val="24"/>
        </w:rPr>
        <w:t>Gender Policy and HIV in China: Catalyzing Policy Change</w:t>
      </w:r>
      <w:r w:rsidR="00086DBB" w:rsidRPr="00876CE9">
        <w:rPr>
          <w:sz w:val="24"/>
          <w:szCs w:val="24"/>
        </w:rPr>
        <w:t>. New York: Springer Publishers.</w:t>
      </w:r>
    </w:p>
    <w:p w14:paraId="080400FD" w14:textId="77777777" w:rsidR="00086DBB" w:rsidRDefault="00086DBB" w:rsidP="001B2C60">
      <w:pPr>
        <w:pStyle w:val="ListParagraph"/>
        <w:spacing w:after="0" w:line="240" w:lineRule="auto"/>
        <w:ind w:left="360"/>
        <w:rPr>
          <w:sz w:val="24"/>
          <w:szCs w:val="24"/>
        </w:rPr>
      </w:pPr>
      <w:r w:rsidRPr="00876CE9">
        <w:rPr>
          <w:sz w:val="24"/>
          <w:szCs w:val="24"/>
        </w:rPr>
        <w:t>Garcia, Ginny and Dudley L. Poston, Jr., 2008. “Methodology</w:t>
      </w:r>
      <w:r w:rsidR="00A20BB2">
        <w:rPr>
          <w:sz w:val="24"/>
          <w:szCs w:val="24"/>
        </w:rPr>
        <w:t>.</w:t>
      </w:r>
      <w:r w:rsidRPr="00876CE9">
        <w:rPr>
          <w:sz w:val="24"/>
          <w:szCs w:val="24"/>
        </w:rPr>
        <w:t xml:space="preserve">” Pp. 107-110 in William A. Darity (Editor-in-Chief), </w:t>
      </w:r>
      <w:r w:rsidRPr="00876CE9">
        <w:rPr>
          <w:i/>
          <w:sz w:val="24"/>
          <w:szCs w:val="24"/>
        </w:rPr>
        <w:t>International Encyclopedia of the Social Sciences</w:t>
      </w:r>
      <w:r w:rsidRPr="00876CE9">
        <w:rPr>
          <w:sz w:val="24"/>
          <w:szCs w:val="24"/>
        </w:rPr>
        <w:t>, Vol. 5, Second Edition. Detroit, MI: Macmillan Reference USA.</w:t>
      </w:r>
    </w:p>
    <w:p w14:paraId="6FF2D5A0" w14:textId="77777777" w:rsidR="00042EAA" w:rsidRDefault="00042EAA" w:rsidP="00682E41">
      <w:pPr>
        <w:pStyle w:val="ListParagraph"/>
        <w:spacing w:after="0"/>
        <w:ind w:left="0"/>
        <w:rPr>
          <w:sz w:val="24"/>
          <w:szCs w:val="24"/>
        </w:rPr>
      </w:pPr>
    </w:p>
    <w:p w14:paraId="51FA46DF" w14:textId="77777777" w:rsidR="00D84A85" w:rsidRPr="00086DBB" w:rsidRDefault="00042EAA" w:rsidP="00086DBB">
      <w:pPr>
        <w:pStyle w:val="ListParagraph"/>
        <w:ind w:left="0"/>
        <w:rPr>
          <w:i/>
          <w:sz w:val="24"/>
          <w:szCs w:val="24"/>
        </w:rPr>
      </w:pPr>
      <w:r w:rsidRPr="00086DBB">
        <w:rPr>
          <w:i/>
          <w:sz w:val="24"/>
          <w:szCs w:val="24"/>
        </w:rPr>
        <w:t>Research Reports</w:t>
      </w:r>
    </w:p>
    <w:p w14:paraId="097DBAA6" w14:textId="77777777" w:rsidR="00875823" w:rsidRPr="00D84A85" w:rsidRDefault="00086DBB" w:rsidP="001B2C60">
      <w:pPr>
        <w:pStyle w:val="ListParagraph"/>
        <w:spacing w:line="240" w:lineRule="auto"/>
        <w:ind w:left="360"/>
        <w:contextualSpacing w:val="0"/>
        <w:rPr>
          <w:sz w:val="24"/>
          <w:szCs w:val="24"/>
        </w:rPr>
      </w:pPr>
      <w:r>
        <w:rPr>
          <w:sz w:val="24"/>
          <w:szCs w:val="24"/>
        </w:rPr>
        <w:t>Garcia, Ginny</w:t>
      </w:r>
      <w:r w:rsidR="00A20BB2">
        <w:rPr>
          <w:sz w:val="24"/>
          <w:szCs w:val="24"/>
        </w:rPr>
        <w:t xml:space="preserve"> E.</w:t>
      </w:r>
      <w:r w:rsidR="00471490">
        <w:rPr>
          <w:sz w:val="24"/>
          <w:szCs w:val="24"/>
        </w:rPr>
        <w:t>, Richard Lewis, Jr., and Joanne Ford-Robertson. 2015. “</w:t>
      </w:r>
      <w:r w:rsidR="00960A04">
        <w:rPr>
          <w:sz w:val="24"/>
          <w:szCs w:val="24"/>
        </w:rPr>
        <w:t>Most Americans are now opposed to laws against interracial marriage, but their behavior does not yet reflect these attitudes</w:t>
      </w:r>
      <w:r w:rsidR="00471490">
        <w:rPr>
          <w:sz w:val="24"/>
          <w:szCs w:val="24"/>
        </w:rPr>
        <w:t xml:space="preserve">.” </w:t>
      </w:r>
      <w:r w:rsidR="00960A04">
        <w:rPr>
          <w:sz w:val="24"/>
          <w:szCs w:val="24"/>
        </w:rPr>
        <w:t>USAPP – American Politics and Policy (Research Blog), London School of Economics</w:t>
      </w:r>
      <w:r w:rsidR="00471490">
        <w:rPr>
          <w:sz w:val="24"/>
          <w:szCs w:val="24"/>
        </w:rPr>
        <w:t>.</w:t>
      </w:r>
    </w:p>
    <w:p w14:paraId="376E196B" w14:textId="77777777" w:rsidR="00042EAA" w:rsidRDefault="00042EAA" w:rsidP="001B2C60">
      <w:pPr>
        <w:pStyle w:val="ListParagraph"/>
        <w:spacing w:before="240" w:line="240" w:lineRule="auto"/>
        <w:ind w:left="360"/>
        <w:contextualSpacing w:val="0"/>
        <w:rPr>
          <w:sz w:val="24"/>
          <w:szCs w:val="24"/>
        </w:rPr>
      </w:pPr>
      <w:r>
        <w:rPr>
          <w:sz w:val="24"/>
          <w:szCs w:val="24"/>
        </w:rPr>
        <w:t>Bai</w:t>
      </w:r>
      <w:r w:rsidR="000E51F5">
        <w:rPr>
          <w:sz w:val="24"/>
          <w:szCs w:val="24"/>
        </w:rPr>
        <w:t>cker, Kat</w:t>
      </w:r>
      <w:r w:rsidR="0047184E">
        <w:rPr>
          <w:sz w:val="24"/>
          <w:szCs w:val="24"/>
        </w:rPr>
        <w:t>e</w:t>
      </w:r>
      <w:r w:rsidR="000E51F5">
        <w:rPr>
          <w:sz w:val="24"/>
          <w:szCs w:val="24"/>
        </w:rPr>
        <w:t xml:space="preserve">, </w:t>
      </w:r>
      <w:r w:rsidR="0047184E">
        <w:rPr>
          <w:sz w:val="24"/>
          <w:szCs w:val="24"/>
        </w:rPr>
        <w:t xml:space="preserve">Bill Wright, and </w:t>
      </w:r>
      <w:r w:rsidR="00086DBB">
        <w:rPr>
          <w:sz w:val="24"/>
          <w:szCs w:val="24"/>
        </w:rPr>
        <w:t>Ginny Garcia</w:t>
      </w:r>
      <w:r w:rsidR="0047184E">
        <w:rPr>
          <w:sz w:val="24"/>
          <w:szCs w:val="24"/>
        </w:rPr>
        <w:t>. 2014. “Optimizing Enrollment Strategies for Medicaid Expansion: Take-Up, Utilization, and Health Outcomes.” Annual Report, Robert Wood Johnson Foundation.</w:t>
      </w:r>
    </w:p>
    <w:p w14:paraId="15D1F0AB" w14:textId="77777777" w:rsidR="00056EAB" w:rsidRDefault="00056EAB" w:rsidP="00875823">
      <w:pPr>
        <w:pStyle w:val="ListParagraph"/>
        <w:spacing w:after="0"/>
        <w:ind w:left="0"/>
        <w:rPr>
          <w:sz w:val="24"/>
          <w:szCs w:val="24"/>
          <w:u w:val="single"/>
        </w:rPr>
      </w:pPr>
    </w:p>
    <w:p w14:paraId="320A9EF2" w14:textId="77777777" w:rsidR="00086DBB" w:rsidRPr="00A20BB2" w:rsidRDefault="00086DBB" w:rsidP="00086DBB">
      <w:pPr>
        <w:pStyle w:val="ListParagraph"/>
        <w:ind w:left="0"/>
        <w:contextualSpacing w:val="0"/>
        <w:rPr>
          <w:b/>
          <w:sz w:val="24"/>
          <w:szCs w:val="24"/>
        </w:rPr>
      </w:pPr>
      <w:r w:rsidRPr="00A20BB2">
        <w:rPr>
          <w:b/>
          <w:sz w:val="24"/>
          <w:szCs w:val="24"/>
        </w:rPr>
        <w:t>Papers Currently Under Review</w:t>
      </w:r>
    </w:p>
    <w:p w14:paraId="50B699EC" w14:textId="5900214C" w:rsidR="00E738FB" w:rsidRDefault="00E738FB" w:rsidP="00E738FB">
      <w:pPr>
        <w:pStyle w:val="ListParagraph"/>
        <w:spacing w:line="240" w:lineRule="auto"/>
        <w:ind w:left="360"/>
        <w:contextualSpacing w:val="0"/>
        <w:rPr>
          <w:sz w:val="24"/>
          <w:szCs w:val="24"/>
        </w:rPr>
      </w:pPr>
      <w:r>
        <w:rPr>
          <w:sz w:val="24"/>
          <w:szCs w:val="24"/>
        </w:rPr>
        <w:t>Garcia-Alexander, Ginny</w:t>
      </w:r>
      <w:r w:rsidR="00F9237A">
        <w:rPr>
          <w:sz w:val="24"/>
          <w:szCs w:val="24"/>
        </w:rPr>
        <w:t xml:space="preserve"> </w:t>
      </w:r>
      <w:r>
        <w:rPr>
          <w:sz w:val="24"/>
          <w:szCs w:val="24"/>
        </w:rPr>
        <w:t>and Melissa Thompson. “</w:t>
      </w:r>
      <w:r w:rsidR="00F9237A">
        <w:rPr>
          <w:sz w:val="24"/>
          <w:szCs w:val="24"/>
        </w:rPr>
        <w:t>Judgment, Shame, and Coercion: Acknowledging the Carceral Limits to Reproductive Autonomy</w:t>
      </w:r>
      <w:r>
        <w:rPr>
          <w:sz w:val="24"/>
          <w:szCs w:val="24"/>
        </w:rPr>
        <w:t>” (</w:t>
      </w:r>
      <w:r w:rsidR="008972F8">
        <w:rPr>
          <w:i/>
          <w:iCs/>
          <w:sz w:val="24"/>
          <w:szCs w:val="24"/>
        </w:rPr>
        <w:t xml:space="preserve">Health </w:t>
      </w:r>
      <w:r w:rsidR="00A717A0">
        <w:rPr>
          <w:i/>
          <w:iCs/>
          <w:sz w:val="24"/>
          <w:szCs w:val="24"/>
        </w:rPr>
        <w:t>and Justice</w:t>
      </w:r>
      <w:r>
        <w:rPr>
          <w:sz w:val="24"/>
          <w:szCs w:val="24"/>
        </w:rPr>
        <w:t>)</w:t>
      </w:r>
      <w:r w:rsidR="00F9237A">
        <w:rPr>
          <w:sz w:val="24"/>
          <w:szCs w:val="24"/>
        </w:rPr>
        <w:t>.</w:t>
      </w:r>
    </w:p>
    <w:p w14:paraId="34BA7AF3" w14:textId="34296751" w:rsidR="00741C67" w:rsidRDefault="00741C67" w:rsidP="00741C67">
      <w:pPr>
        <w:pStyle w:val="ListParagraph"/>
        <w:spacing w:line="240" w:lineRule="auto"/>
        <w:ind w:left="360"/>
        <w:contextualSpacing w:val="0"/>
        <w:rPr>
          <w:sz w:val="24"/>
          <w:szCs w:val="24"/>
        </w:rPr>
      </w:pPr>
      <w:r>
        <w:rPr>
          <w:sz w:val="24"/>
          <w:szCs w:val="24"/>
        </w:rPr>
        <w:t>Cossman, Lynne, Raymond Swisher, Ginny Garcia-Alexander, and Drew Schaefer. “Racial/Ethnic Disparities in Perceived versus Projected Life Expectancy” (</w:t>
      </w:r>
      <w:r w:rsidRPr="00741C67">
        <w:rPr>
          <w:i/>
          <w:iCs/>
          <w:sz w:val="24"/>
          <w:szCs w:val="24"/>
        </w:rPr>
        <w:t>Sociological Perspectives</w:t>
      </w:r>
      <w:r>
        <w:rPr>
          <w:sz w:val="24"/>
          <w:szCs w:val="24"/>
        </w:rPr>
        <w:t>)</w:t>
      </w:r>
      <w:r w:rsidR="00CA03F6">
        <w:rPr>
          <w:sz w:val="24"/>
          <w:szCs w:val="24"/>
        </w:rPr>
        <w:t>.</w:t>
      </w:r>
    </w:p>
    <w:p w14:paraId="1F45676A" w14:textId="336D5456" w:rsidR="0004700A" w:rsidRDefault="0004700A" w:rsidP="00741C67">
      <w:pPr>
        <w:pStyle w:val="ListParagraph"/>
        <w:spacing w:line="240" w:lineRule="auto"/>
        <w:ind w:left="360"/>
        <w:contextualSpacing w:val="0"/>
        <w:rPr>
          <w:sz w:val="24"/>
          <w:szCs w:val="24"/>
        </w:rPr>
      </w:pPr>
      <w:r>
        <w:rPr>
          <w:sz w:val="24"/>
          <w:szCs w:val="24"/>
        </w:rPr>
        <w:lastRenderedPageBreak/>
        <w:t>Garcia-Alexander, Ginny</w:t>
      </w:r>
      <w:r w:rsidR="006C46E0">
        <w:rPr>
          <w:sz w:val="24"/>
          <w:szCs w:val="24"/>
        </w:rPr>
        <w:t xml:space="preserve">, Raymond Swisher, Lynne Cossman, and Drew Schaefer. “Divine Control, Health Locus of Control, and </w:t>
      </w:r>
      <w:r w:rsidR="00964663">
        <w:rPr>
          <w:sz w:val="24"/>
          <w:szCs w:val="24"/>
        </w:rPr>
        <w:t>Subjective Life Expectancy” (</w:t>
      </w:r>
      <w:r w:rsidR="00964663" w:rsidRPr="00964663">
        <w:rPr>
          <w:i/>
          <w:iCs/>
          <w:sz w:val="24"/>
          <w:szCs w:val="24"/>
        </w:rPr>
        <w:t>Journal of Religion and Health</w:t>
      </w:r>
      <w:r w:rsidR="00964663">
        <w:rPr>
          <w:sz w:val="24"/>
          <w:szCs w:val="24"/>
        </w:rPr>
        <w:t>)</w:t>
      </w:r>
      <w:r w:rsidR="00CA03F6">
        <w:rPr>
          <w:sz w:val="24"/>
          <w:szCs w:val="24"/>
        </w:rPr>
        <w:t>.</w:t>
      </w:r>
    </w:p>
    <w:p w14:paraId="40CF5F4B" w14:textId="77777777" w:rsidR="00C9728F" w:rsidRDefault="00C9728F" w:rsidP="00C9728F">
      <w:pPr>
        <w:pStyle w:val="ListParagraph"/>
        <w:spacing w:after="0"/>
        <w:ind w:left="0"/>
        <w:contextualSpacing w:val="0"/>
        <w:rPr>
          <w:sz w:val="24"/>
          <w:szCs w:val="24"/>
          <w:u w:val="single"/>
        </w:rPr>
      </w:pPr>
    </w:p>
    <w:p w14:paraId="6E878A7F" w14:textId="77777777" w:rsidR="00086DBB" w:rsidRPr="00A20BB2" w:rsidRDefault="00086DBB" w:rsidP="00086DBB">
      <w:pPr>
        <w:pStyle w:val="ListParagraph"/>
        <w:ind w:left="0"/>
        <w:contextualSpacing w:val="0"/>
        <w:rPr>
          <w:b/>
          <w:sz w:val="24"/>
          <w:szCs w:val="24"/>
        </w:rPr>
      </w:pPr>
      <w:r w:rsidRPr="00A20BB2">
        <w:rPr>
          <w:b/>
          <w:sz w:val="24"/>
          <w:szCs w:val="24"/>
        </w:rPr>
        <w:t>Scholarly Works in Progress</w:t>
      </w:r>
    </w:p>
    <w:p w14:paraId="6B094FF5" w14:textId="77777777" w:rsidR="00FF1FAC" w:rsidRPr="0047031A" w:rsidRDefault="00FF1FAC" w:rsidP="00FF1FAC">
      <w:pPr>
        <w:pStyle w:val="ListParagraph"/>
        <w:spacing w:line="240" w:lineRule="auto"/>
        <w:ind w:left="360"/>
        <w:contextualSpacing w:val="0"/>
        <w:rPr>
          <w:sz w:val="24"/>
          <w:szCs w:val="24"/>
        </w:rPr>
      </w:pPr>
      <w:r w:rsidRPr="0047031A">
        <w:rPr>
          <w:sz w:val="24"/>
          <w:szCs w:val="24"/>
        </w:rPr>
        <w:t>Garcia-Alexander, Ginny, Laura Upenieks, Terrence Hill, Amy Burdette, Chris Ellison, and Xiaohe Xu. “Christian Nationalism, Xenophobia, and Natalism”</w:t>
      </w:r>
    </w:p>
    <w:p w14:paraId="147F83A6" w14:textId="1825E6F8" w:rsidR="00FA2258" w:rsidRDefault="0010291C" w:rsidP="00887466">
      <w:pPr>
        <w:pStyle w:val="ListParagraph"/>
        <w:spacing w:line="240" w:lineRule="auto"/>
        <w:ind w:left="360"/>
        <w:contextualSpacing w:val="0"/>
        <w:rPr>
          <w:sz w:val="24"/>
          <w:szCs w:val="24"/>
        </w:rPr>
      </w:pPr>
      <w:r>
        <w:rPr>
          <w:sz w:val="24"/>
          <w:szCs w:val="24"/>
        </w:rPr>
        <w:t xml:space="preserve">Garcia-Alexander, Ginny and John P. Bartkowski. </w:t>
      </w:r>
      <w:r w:rsidR="00FA2258">
        <w:rPr>
          <w:sz w:val="24"/>
          <w:szCs w:val="24"/>
        </w:rPr>
        <w:t>“</w:t>
      </w:r>
      <w:r w:rsidR="00BE415C" w:rsidRPr="00C545E0">
        <w:rPr>
          <w:sz w:val="24"/>
          <w:szCs w:val="24"/>
        </w:rPr>
        <w:t>Conservative Protestantism and Elevated COVID-19 Mortality in the U.S.</w:t>
      </w:r>
      <w:r w:rsidR="00FA2258">
        <w:rPr>
          <w:sz w:val="24"/>
          <w:szCs w:val="24"/>
        </w:rPr>
        <w:t>”</w:t>
      </w:r>
    </w:p>
    <w:p w14:paraId="652D1EC2" w14:textId="7AEA4408" w:rsidR="00887466" w:rsidRPr="00E738FB" w:rsidRDefault="00887466" w:rsidP="00887466">
      <w:pPr>
        <w:pStyle w:val="ListParagraph"/>
        <w:spacing w:line="240" w:lineRule="auto"/>
        <w:ind w:left="360"/>
        <w:contextualSpacing w:val="0"/>
        <w:rPr>
          <w:sz w:val="24"/>
          <w:szCs w:val="24"/>
        </w:rPr>
      </w:pPr>
      <w:r>
        <w:rPr>
          <w:sz w:val="24"/>
          <w:szCs w:val="24"/>
        </w:rPr>
        <w:t xml:space="preserve">Garcia-Alexander, Ginny and Rina James. “Under Pressure: A Mixed-Methods Study of Reproductive Decision-Making” </w:t>
      </w:r>
    </w:p>
    <w:p w14:paraId="0D6CB1AF" w14:textId="77777777" w:rsidR="004868C5" w:rsidRPr="0047031A" w:rsidRDefault="004868C5" w:rsidP="004868C5">
      <w:pPr>
        <w:pStyle w:val="ListParagraph"/>
        <w:spacing w:line="240" w:lineRule="auto"/>
        <w:ind w:left="360"/>
        <w:contextualSpacing w:val="0"/>
        <w:rPr>
          <w:sz w:val="24"/>
          <w:szCs w:val="24"/>
        </w:rPr>
      </w:pPr>
      <w:r w:rsidRPr="0047031A">
        <w:rPr>
          <w:sz w:val="24"/>
          <w:szCs w:val="24"/>
        </w:rPr>
        <w:t>Garcia-Alexander, Ginny and Carol S. Walther. “Obesity among Lesbians”</w:t>
      </w:r>
    </w:p>
    <w:p w14:paraId="0642BD0B" w14:textId="0A23A738" w:rsidR="00B11057" w:rsidRDefault="00B11057" w:rsidP="00B11057">
      <w:pPr>
        <w:pStyle w:val="ListParagraph"/>
        <w:spacing w:line="240" w:lineRule="auto"/>
        <w:ind w:left="360"/>
        <w:contextualSpacing w:val="0"/>
        <w:rPr>
          <w:sz w:val="24"/>
          <w:szCs w:val="24"/>
        </w:rPr>
      </w:pPr>
      <w:r w:rsidRPr="00876CE9">
        <w:rPr>
          <w:sz w:val="24"/>
          <w:szCs w:val="24"/>
        </w:rPr>
        <w:t xml:space="preserve">Bartkowski, John P., </w:t>
      </w:r>
      <w:r>
        <w:rPr>
          <w:sz w:val="24"/>
          <w:szCs w:val="24"/>
        </w:rPr>
        <w:t>Ginny Garcia-Alexander</w:t>
      </w:r>
      <w:r w:rsidRPr="00876CE9">
        <w:rPr>
          <w:sz w:val="24"/>
          <w:szCs w:val="24"/>
        </w:rPr>
        <w:t xml:space="preserve">, and </w:t>
      </w:r>
      <w:r>
        <w:rPr>
          <w:sz w:val="24"/>
          <w:szCs w:val="24"/>
        </w:rPr>
        <w:t>Xiaohe Xu</w:t>
      </w:r>
      <w:r w:rsidRPr="00876CE9">
        <w:rPr>
          <w:sz w:val="24"/>
          <w:szCs w:val="24"/>
        </w:rPr>
        <w:t>. “</w:t>
      </w:r>
      <w:r w:rsidR="005D6865">
        <w:rPr>
          <w:sz w:val="24"/>
          <w:szCs w:val="24"/>
        </w:rPr>
        <w:t>Religion and Infant Mortality Revisited: The Case of Premature Infant Deaths</w:t>
      </w:r>
      <w:r>
        <w:rPr>
          <w:sz w:val="24"/>
          <w:szCs w:val="24"/>
        </w:rPr>
        <w:t>”</w:t>
      </w:r>
    </w:p>
    <w:p w14:paraId="6F095969" w14:textId="1AAC26CA" w:rsidR="00E24FC7" w:rsidRDefault="00E24FC7" w:rsidP="00B11057">
      <w:pPr>
        <w:pStyle w:val="ListParagraph"/>
        <w:spacing w:line="240" w:lineRule="auto"/>
        <w:ind w:left="360"/>
        <w:contextualSpacing w:val="0"/>
        <w:rPr>
          <w:sz w:val="24"/>
          <w:szCs w:val="24"/>
        </w:rPr>
      </w:pPr>
      <w:r>
        <w:rPr>
          <w:sz w:val="24"/>
          <w:szCs w:val="24"/>
        </w:rPr>
        <w:t>Garcia-Alexander, Ginny</w:t>
      </w:r>
      <w:r w:rsidR="000322B3">
        <w:rPr>
          <w:sz w:val="24"/>
          <w:szCs w:val="24"/>
        </w:rPr>
        <w:t xml:space="preserve">, </w:t>
      </w:r>
      <w:r w:rsidR="00D96DB6">
        <w:rPr>
          <w:sz w:val="24"/>
          <w:szCs w:val="24"/>
        </w:rPr>
        <w:t>Eric Shattuck, Raymond Swisher, and Lynne Cossman</w:t>
      </w:r>
      <w:r>
        <w:rPr>
          <w:sz w:val="24"/>
          <w:szCs w:val="24"/>
        </w:rPr>
        <w:t xml:space="preserve">. “Pandemic Impacts on Fertility Intentions among U.S. Women, Findings from the 2021 Crime, Health, and Politics Survey” </w:t>
      </w:r>
    </w:p>
    <w:p w14:paraId="7ABBF5D7" w14:textId="20AC3215" w:rsidR="001D3655" w:rsidRDefault="001D3655" w:rsidP="00B11057">
      <w:pPr>
        <w:pStyle w:val="ListParagraph"/>
        <w:spacing w:line="240" w:lineRule="auto"/>
        <w:ind w:left="360"/>
        <w:contextualSpacing w:val="0"/>
        <w:rPr>
          <w:sz w:val="24"/>
          <w:szCs w:val="24"/>
        </w:rPr>
      </w:pPr>
      <w:r>
        <w:rPr>
          <w:sz w:val="24"/>
          <w:szCs w:val="24"/>
        </w:rPr>
        <w:t>Hill, Terrence, Ying Huang, and Ginny Garcia-Alexander. “Immigration and Mental Health During COVID-19”</w:t>
      </w:r>
    </w:p>
    <w:p w14:paraId="43A5CBB0" w14:textId="77777777" w:rsidR="00537B22" w:rsidRDefault="00537B22" w:rsidP="00D20E65">
      <w:pPr>
        <w:pStyle w:val="BodyText3"/>
        <w:widowControl w:val="0"/>
        <w:spacing w:line="240" w:lineRule="auto"/>
        <w:ind w:left="0"/>
        <w:jc w:val="left"/>
        <w:rPr>
          <w:rFonts w:ascii="Times New Roman" w:hAnsi="Times New Roman"/>
          <w:b/>
          <w:sz w:val="24"/>
          <w:szCs w:val="24"/>
        </w:rPr>
      </w:pPr>
    </w:p>
    <w:p w14:paraId="4A84073D" w14:textId="712DBF52" w:rsidR="00642E26" w:rsidRDefault="00CB54F5" w:rsidP="00D20E65">
      <w:pPr>
        <w:pStyle w:val="BodyText3"/>
        <w:widowControl w:val="0"/>
        <w:spacing w:line="240" w:lineRule="auto"/>
        <w:ind w:left="0"/>
        <w:jc w:val="left"/>
        <w:rPr>
          <w:rFonts w:ascii="Times New Roman" w:hAnsi="Times New Roman"/>
          <w:b/>
          <w:sz w:val="24"/>
          <w:szCs w:val="24"/>
        </w:rPr>
      </w:pPr>
      <w:r>
        <w:rPr>
          <w:rFonts w:ascii="Times New Roman" w:hAnsi="Times New Roman"/>
          <w:b/>
          <w:sz w:val="24"/>
          <w:szCs w:val="24"/>
        </w:rPr>
        <w:t>Scholarly</w:t>
      </w:r>
      <w:r w:rsidR="00B11057">
        <w:rPr>
          <w:rFonts w:ascii="Times New Roman" w:hAnsi="Times New Roman"/>
          <w:b/>
          <w:sz w:val="24"/>
          <w:szCs w:val="24"/>
        </w:rPr>
        <w:t xml:space="preserve"> </w:t>
      </w:r>
      <w:r w:rsidR="00642E26" w:rsidRPr="00D20E65">
        <w:rPr>
          <w:rFonts w:ascii="Times New Roman" w:hAnsi="Times New Roman"/>
          <w:b/>
          <w:sz w:val="24"/>
          <w:szCs w:val="24"/>
        </w:rPr>
        <w:t xml:space="preserve">Presentations </w:t>
      </w:r>
    </w:p>
    <w:p w14:paraId="492D4122" w14:textId="1DE85403" w:rsidR="00D75E00" w:rsidRDefault="00D75E00" w:rsidP="00D20E65">
      <w:pPr>
        <w:pStyle w:val="BodyText3"/>
        <w:widowControl w:val="0"/>
        <w:spacing w:line="240" w:lineRule="auto"/>
        <w:ind w:left="0"/>
        <w:jc w:val="left"/>
        <w:rPr>
          <w:rFonts w:ascii="Times New Roman" w:hAnsi="Times New Roman"/>
          <w:i/>
          <w:sz w:val="24"/>
          <w:szCs w:val="24"/>
        </w:rPr>
      </w:pPr>
      <w:r>
        <w:rPr>
          <w:rFonts w:ascii="Times New Roman" w:hAnsi="Times New Roman"/>
          <w:i/>
          <w:sz w:val="24"/>
          <w:szCs w:val="24"/>
        </w:rPr>
        <w:t>Refereed Presentations</w:t>
      </w:r>
    </w:p>
    <w:p w14:paraId="49CF9EAD" w14:textId="677585C8" w:rsidR="00CB5854" w:rsidRDefault="00CB5854" w:rsidP="000777EE">
      <w:pPr>
        <w:pStyle w:val="ListParagraph"/>
        <w:spacing w:line="240" w:lineRule="auto"/>
        <w:ind w:left="360"/>
        <w:contextualSpacing w:val="0"/>
        <w:rPr>
          <w:sz w:val="24"/>
          <w:szCs w:val="24"/>
        </w:rPr>
      </w:pPr>
      <w:r w:rsidRPr="0047031A">
        <w:rPr>
          <w:sz w:val="24"/>
          <w:szCs w:val="24"/>
        </w:rPr>
        <w:t xml:space="preserve">Population Association of America Annual Meetings, </w:t>
      </w:r>
      <w:r>
        <w:rPr>
          <w:sz w:val="24"/>
          <w:szCs w:val="24"/>
        </w:rPr>
        <w:t>Columbus, OH</w:t>
      </w:r>
      <w:r w:rsidRPr="0047031A">
        <w:rPr>
          <w:sz w:val="24"/>
          <w:szCs w:val="24"/>
        </w:rPr>
        <w:t xml:space="preserve">, April </w:t>
      </w:r>
      <w:r>
        <w:rPr>
          <w:sz w:val="24"/>
          <w:szCs w:val="24"/>
        </w:rPr>
        <w:t>2024</w:t>
      </w:r>
      <w:r w:rsidRPr="0047031A">
        <w:rPr>
          <w:sz w:val="24"/>
          <w:szCs w:val="24"/>
        </w:rPr>
        <w:t>. “</w:t>
      </w:r>
      <w:r w:rsidR="00C545E0" w:rsidRPr="00C545E0">
        <w:rPr>
          <w:sz w:val="24"/>
          <w:szCs w:val="24"/>
        </w:rPr>
        <w:t>Death by Religion: Conservative Protestantism and Elevated COVID-19 Mortality in the U.S.</w:t>
      </w:r>
      <w:r w:rsidRPr="0047031A">
        <w:rPr>
          <w:sz w:val="24"/>
          <w:szCs w:val="24"/>
        </w:rPr>
        <w:t xml:space="preserve">,” </w:t>
      </w:r>
      <w:r w:rsidR="0004666F">
        <w:rPr>
          <w:sz w:val="24"/>
          <w:szCs w:val="24"/>
        </w:rPr>
        <w:t>Regular Session.</w:t>
      </w:r>
    </w:p>
    <w:p w14:paraId="49194060" w14:textId="68381021" w:rsidR="000777EE" w:rsidRDefault="000777EE" w:rsidP="000777EE">
      <w:pPr>
        <w:pStyle w:val="ListParagraph"/>
        <w:spacing w:line="240" w:lineRule="auto"/>
        <w:ind w:left="360"/>
        <w:contextualSpacing w:val="0"/>
        <w:rPr>
          <w:sz w:val="24"/>
          <w:szCs w:val="24"/>
        </w:rPr>
      </w:pPr>
      <w:r w:rsidRPr="0047031A">
        <w:rPr>
          <w:sz w:val="24"/>
          <w:szCs w:val="24"/>
        </w:rPr>
        <w:t xml:space="preserve">Population Association of America Annual Meetings, </w:t>
      </w:r>
      <w:r>
        <w:rPr>
          <w:sz w:val="24"/>
          <w:szCs w:val="24"/>
        </w:rPr>
        <w:t>New Orleans, LA</w:t>
      </w:r>
      <w:r w:rsidRPr="0047031A">
        <w:rPr>
          <w:sz w:val="24"/>
          <w:szCs w:val="24"/>
        </w:rPr>
        <w:t xml:space="preserve">, April </w:t>
      </w:r>
      <w:r>
        <w:rPr>
          <w:sz w:val="24"/>
          <w:szCs w:val="24"/>
        </w:rPr>
        <w:t>2023</w:t>
      </w:r>
      <w:r w:rsidRPr="0047031A">
        <w:rPr>
          <w:sz w:val="24"/>
          <w:szCs w:val="24"/>
        </w:rPr>
        <w:t xml:space="preserve">. “Christian Nationalism, Xenophobia, and Natalism,” </w:t>
      </w:r>
      <w:r>
        <w:rPr>
          <w:sz w:val="24"/>
          <w:szCs w:val="24"/>
        </w:rPr>
        <w:t>Poster Session</w:t>
      </w:r>
      <w:r w:rsidRPr="0047031A">
        <w:rPr>
          <w:sz w:val="24"/>
          <w:szCs w:val="24"/>
        </w:rPr>
        <w:t>.</w:t>
      </w:r>
    </w:p>
    <w:p w14:paraId="4852D3EF" w14:textId="229A2F7C" w:rsidR="00F9237A" w:rsidRPr="0047031A" w:rsidRDefault="00F9237A" w:rsidP="00F9237A">
      <w:pPr>
        <w:pStyle w:val="BodyText3"/>
        <w:widowControl w:val="0"/>
        <w:spacing w:line="240" w:lineRule="auto"/>
        <w:jc w:val="left"/>
        <w:rPr>
          <w:rFonts w:ascii="Times New Roman" w:hAnsi="Times New Roman"/>
          <w:sz w:val="24"/>
          <w:szCs w:val="24"/>
          <w:lang w:val="en"/>
        </w:rPr>
      </w:pPr>
      <w:r w:rsidRPr="0047031A">
        <w:rPr>
          <w:rFonts w:ascii="Times New Roman" w:hAnsi="Times New Roman"/>
          <w:sz w:val="24"/>
          <w:szCs w:val="24"/>
          <w:lang w:val="en"/>
        </w:rPr>
        <w:t>Annual Meetings of the Southwestern Social Science Association, San Antonio, TX, April 2022, “</w:t>
      </w:r>
      <w:r w:rsidR="00887466" w:rsidRPr="0047031A">
        <w:rPr>
          <w:rFonts w:ascii="Times New Roman" w:hAnsi="Times New Roman"/>
          <w:sz w:val="24"/>
          <w:szCs w:val="24"/>
        </w:rPr>
        <w:t>Sexual Dysfunction and Gun Ownership in America: When Hard Data Meet a Limp Theory</w:t>
      </w:r>
      <w:r w:rsidRPr="0047031A">
        <w:rPr>
          <w:rFonts w:ascii="Times New Roman" w:hAnsi="Times New Roman"/>
          <w:sz w:val="24"/>
          <w:szCs w:val="24"/>
          <w:lang w:val="en"/>
        </w:rPr>
        <w:t>”</w:t>
      </w:r>
      <w:r w:rsidR="00887466" w:rsidRPr="0047031A">
        <w:rPr>
          <w:rFonts w:ascii="Times New Roman" w:hAnsi="Times New Roman"/>
          <w:sz w:val="24"/>
          <w:szCs w:val="24"/>
          <w:lang w:val="en"/>
        </w:rPr>
        <w:t xml:space="preserve"> and “Explaining Racial/Ethnic and Socioeconomic Differences in COVID Health Behavior,”</w:t>
      </w:r>
      <w:r w:rsidRPr="0047031A">
        <w:rPr>
          <w:rFonts w:ascii="Times New Roman" w:hAnsi="Times New Roman"/>
          <w:sz w:val="24"/>
          <w:szCs w:val="24"/>
          <w:lang w:val="en"/>
        </w:rPr>
        <w:t xml:space="preserve"> Regular Session.</w:t>
      </w:r>
    </w:p>
    <w:p w14:paraId="63F2E421" w14:textId="47213F1A" w:rsidR="00F9237A" w:rsidRDefault="00F9237A" w:rsidP="00D75E00">
      <w:pPr>
        <w:pStyle w:val="ListParagraph"/>
        <w:spacing w:line="240" w:lineRule="auto"/>
        <w:ind w:left="360"/>
        <w:contextualSpacing w:val="0"/>
        <w:rPr>
          <w:sz w:val="24"/>
          <w:szCs w:val="24"/>
        </w:rPr>
      </w:pPr>
      <w:r w:rsidRPr="0047031A">
        <w:rPr>
          <w:sz w:val="24"/>
          <w:szCs w:val="24"/>
        </w:rPr>
        <w:t>Population Association of America Annual Meetings, Atlanta, GA, April 2022. “Using a Demographic Lens to Understand the Causes and Consequences of Obesity,” Regular Session, Discussant.</w:t>
      </w:r>
    </w:p>
    <w:p w14:paraId="13B2C38B" w14:textId="5584D52C" w:rsidR="00D75E00" w:rsidRDefault="00D75E00" w:rsidP="00D75E00">
      <w:pPr>
        <w:pStyle w:val="ListParagraph"/>
        <w:spacing w:line="240" w:lineRule="auto"/>
        <w:ind w:left="360"/>
        <w:contextualSpacing w:val="0"/>
        <w:rPr>
          <w:sz w:val="24"/>
          <w:szCs w:val="24"/>
        </w:rPr>
      </w:pPr>
      <w:r>
        <w:rPr>
          <w:sz w:val="24"/>
          <w:szCs w:val="24"/>
        </w:rPr>
        <w:t>Population Association of America Annual Meetings, Denver, CO, April, 2018, “Criminal Justice Contact and Long-Term Contraceptive Use among U.S. Women,” Poster Session.</w:t>
      </w:r>
    </w:p>
    <w:p w14:paraId="4C046F9B" w14:textId="77777777" w:rsidR="00D75E00" w:rsidRDefault="00D75E00" w:rsidP="00D75E00">
      <w:pPr>
        <w:pStyle w:val="ListParagraph"/>
        <w:spacing w:line="240" w:lineRule="auto"/>
        <w:ind w:left="360"/>
        <w:contextualSpacing w:val="0"/>
        <w:rPr>
          <w:sz w:val="24"/>
          <w:szCs w:val="24"/>
        </w:rPr>
      </w:pPr>
      <w:r>
        <w:rPr>
          <w:sz w:val="24"/>
          <w:szCs w:val="24"/>
        </w:rPr>
        <w:lastRenderedPageBreak/>
        <w:t>Population Association of America Annual Meetings, Chicago, IL, April, 2017, “Female Sterilization and Regret: Prevention of Access to Desired Procedures or Prevention of Desired Fertility?” Poster Session.</w:t>
      </w:r>
    </w:p>
    <w:p w14:paraId="613A6B6B" w14:textId="77777777" w:rsidR="00D75E00" w:rsidRDefault="00D75E00" w:rsidP="00D75E00">
      <w:pPr>
        <w:pStyle w:val="ListParagraph"/>
        <w:spacing w:line="240" w:lineRule="auto"/>
        <w:ind w:left="360"/>
        <w:contextualSpacing w:val="0"/>
        <w:rPr>
          <w:sz w:val="24"/>
          <w:szCs w:val="24"/>
        </w:rPr>
      </w:pPr>
      <w:r>
        <w:rPr>
          <w:sz w:val="24"/>
          <w:szCs w:val="24"/>
        </w:rPr>
        <w:t xml:space="preserve">Population Association of America Annual Meetings, Washington, DC, April 2016, </w:t>
      </w:r>
      <w:r>
        <w:rPr>
          <w:sz w:val="24"/>
          <w:szCs w:val="24"/>
          <w:lang w:val="en"/>
        </w:rPr>
        <w:t>“</w:t>
      </w:r>
      <w:r w:rsidRPr="005B3C23">
        <w:rPr>
          <w:sz w:val="24"/>
          <w:szCs w:val="24"/>
        </w:rPr>
        <w:t xml:space="preserve">Racial </w:t>
      </w:r>
      <w:r>
        <w:rPr>
          <w:sz w:val="24"/>
          <w:szCs w:val="24"/>
        </w:rPr>
        <w:t xml:space="preserve">and Ethnic </w:t>
      </w:r>
      <w:r w:rsidRPr="005B3C23">
        <w:rPr>
          <w:sz w:val="24"/>
          <w:szCs w:val="24"/>
        </w:rPr>
        <w:t xml:space="preserve">Disparities in </w:t>
      </w:r>
      <w:r>
        <w:rPr>
          <w:sz w:val="24"/>
          <w:szCs w:val="24"/>
        </w:rPr>
        <w:t>Desire for Reversal of Sterilization among U.S. Women,” Regular Session.</w:t>
      </w:r>
    </w:p>
    <w:p w14:paraId="1937C71C" w14:textId="77777777" w:rsidR="00D75E00" w:rsidRDefault="00D75E00" w:rsidP="00D75E00">
      <w:pPr>
        <w:pStyle w:val="ListParagraph"/>
        <w:spacing w:line="240" w:lineRule="auto"/>
        <w:ind w:left="360"/>
        <w:contextualSpacing w:val="0"/>
        <w:rPr>
          <w:sz w:val="24"/>
          <w:szCs w:val="24"/>
        </w:rPr>
      </w:pPr>
      <w:r>
        <w:rPr>
          <w:sz w:val="24"/>
          <w:szCs w:val="24"/>
        </w:rPr>
        <w:t xml:space="preserve">Population Association of America Annual Meetings, San Diego, CA, May 2015, </w:t>
      </w:r>
      <w:r>
        <w:rPr>
          <w:sz w:val="24"/>
          <w:szCs w:val="24"/>
          <w:lang w:val="en"/>
        </w:rPr>
        <w:t>“</w:t>
      </w:r>
      <w:r w:rsidRPr="005B3C23">
        <w:rPr>
          <w:sz w:val="24"/>
          <w:szCs w:val="24"/>
        </w:rPr>
        <w:t>Racial Disparities in Infant Mortality</w:t>
      </w:r>
      <w:r>
        <w:rPr>
          <w:sz w:val="24"/>
          <w:szCs w:val="24"/>
        </w:rPr>
        <w:t xml:space="preserve">, 1990 to 2004: Low Birthweight, Maternal Complications, and Other Causes,” Poster Session. </w:t>
      </w:r>
    </w:p>
    <w:p w14:paraId="0BDE2B7B" w14:textId="77777777" w:rsidR="00D75E00" w:rsidRDefault="00D75E00" w:rsidP="00D75E00">
      <w:pPr>
        <w:pStyle w:val="ListParagraph"/>
        <w:spacing w:line="240" w:lineRule="auto"/>
        <w:ind w:left="360"/>
        <w:contextualSpacing w:val="0"/>
        <w:rPr>
          <w:sz w:val="24"/>
          <w:szCs w:val="24"/>
        </w:rPr>
      </w:pPr>
      <w:r>
        <w:rPr>
          <w:sz w:val="24"/>
          <w:szCs w:val="24"/>
        </w:rPr>
        <w:t xml:space="preserve">Population Association of America Annual Meetings, San Diego, CA, May 2015, </w:t>
      </w:r>
      <w:r>
        <w:rPr>
          <w:sz w:val="24"/>
          <w:szCs w:val="24"/>
          <w:lang w:val="en"/>
        </w:rPr>
        <w:t>“</w:t>
      </w:r>
      <w:r>
        <w:rPr>
          <w:sz w:val="24"/>
          <w:szCs w:val="24"/>
        </w:rPr>
        <w:t xml:space="preserve">Trends and Disparities in Postpartum Sterilization following C-Section,” Poster Session </w:t>
      </w:r>
    </w:p>
    <w:p w14:paraId="6536CAE6" w14:textId="77777777" w:rsidR="00D75E00" w:rsidRDefault="00D75E00" w:rsidP="00D75E00">
      <w:pPr>
        <w:pStyle w:val="ListParagraph"/>
        <w:spacing w:line="240" w:lineRule="auto"/>
        <w:ind w:left="360"/>
        <w:contextualSpacing w:val="0"/>
        <w:rPr>
          <w:sz w:val="24"/>
          <w:szCs w:val="24"/>
        </w:rPr>
      </w:pPr>
      <w:r>
        <w:rPr>
          <w:sz w:val="24"/>
          <w:szCs w:val="24"/>
        </w:rPr>
        <w:t xml:space="preserve">Population Association of America Annual Meetings, San Francisco, CA, May 2012, </w:t>
      </w:r>
      <w:r>
        <w:rPr>
          <w:sz w:val="24"/>
          <w:szCs w:val="24"/>
          <w:lang w:val="en"/>
        </w:rPr>
        <w:t>“</w:t>
      </w:r>
      <w:r w:rsidRPr="0032542B">
        <w:rPr>
          <w:sz w:val="24"/>
          <w:szCs w:val="24"/>
        </w:rPr>
        <w:t>Religion and Infant Mortality in the United States: A Community-Level Investigation of Denominational Variations</w:t>
      </w:r>
      <w:r>
        <w:rPr>
          <w:sz w:val="24"/>
          <w:szCs w:val="24"/>
        </w:rPr>
        <w:t xml:space="preserve">,” Regular Session. </w:t>
      </w:r>
    </w:p>
    <w:p w14:paraId="0212C2C2" w14:textId="77777777" w:rsidR="00D75E00" w:rsidRDefault="00D75E00" w:rsidP="00D75E00">
      <w:pPr>
        <w:pStyle w:val="ListParagraph"/>
        <w:spacing w:line="240" w:lineRule="auto"/>
        <w:ind w:left="360"/>
        <w:contextualSpacing w:val="0"/>
        <w:rPr>
          <w:sz w:val="24"/>
          <w:szCs w:val="24"/>
        </w:rPr>
      </w:pPr>
      <w:r>
        <w:rPr>
          <w:sz w:val="24"/>
          <w:szCs w:val="24"/>
        </w:rPr>
        <w:t xml:space="preserve">Population Association of America Annual Meetings, Washington, DC, April 2011, </w:t>
      </w:r>
      <w:r w:rsidRPr="00A9023D">
        <w:rPr>
          <w:sz w:val="24"/>
          <w:szCs w:val="24"/>
          <w:lang w:val="en"/>
        </w:rPr>
        <w:t>“</w:t>
      </w:r>
      <w:r w:rsidRPr="00A9023D">
        <w:rPr>
          <w:sz w:val="24"/>
          <w:szCs w:val="24"/>
        </w:rPr>
        <w:t>The Fast Food and Obesity Link: An Investigation of Consumption Patterns among Pre-Bariatric Surgery Patients</w:t>
      </w:r>
      <w:r>
        <w:rPr>
          <w:sz w:val="24"/>
          <w:szCs w:val="24"/>
        </w:rPr>
        <w:t>,” Poster Session.</w:t>
      </w:r>
    </w:p>
    <w:p w14:paraId="24C640DA" w14:textId="77777777" w:rsidR="00D75E00" w:rsidRDefault="00D75E00" w:rsidP="00D75E00">
      <w:pPr>
        <w:pStyle w:val="BodyText3"/>
        <w:widowControl w:val="0"/>
        <w:spacing w:line="240" w:lineRule="auto"/>
        <w:jc w:val="left"/>
        <w:rPr>
          <w:rFonts w:ascii="Times New Roman" w:hAnsi="Times New Roman"/>
          <w:sz w:val="24"/>
          <w:szCs w:val="24"/>
        </w:rPr>
      </w:pPr>
      <w:r w:rsidRPr="009C5212">
        <w:rPr>
          <w:rFonts w:ascii="Times New Roman" w:hAnsi="Times New Roman"/>
          <w:sz w:val="24"/>
          <w:szCs w:val="24"/>
        </w:rPr>
        <w:t xml:space="preserve">American Sociological Association </w:t>
      </w:r>
      <w:r>
        <w:rPr>
          <w:rFonts w:ascii="Times New Roman" w:hAnsi="Times New Roman"/>
          <w:sz w:val="24"/>
          <w:szCs w:val="24"/>
        </w:rPr>
        <w:t>Annual M</w:t>
      </w:r>
      <w:r w:rsidRPr="009C5212">
        <w:rPr>
          <w:rFonts w:ascii="Times New Roman" w:hAnsi="Times New Roman"/>
          <w:sz w:val="24"/>
          <w:szCs w:val="24"/>
        </w:rPr>
        <w:t>eeting</w:t>
      </w:r>
      <w:r>
        <w:rPr>
          <w:rFonts w:ascii="Times New Roman" w:hAnsi="Times New Roman"/>
          <w:sz w:val="24"/>
          <w:szCs w:val="24"/>
        </w:rPr>
        <w:t>s</w:t>
      </w:r>
      <w:r w:rsidRPr="009C5212">
        <w:rPr>
          <w:rFonts w:ascii="Times New Roman" w:hAnsi="Times New Roman"/>
          <w:sz w:val="24"/>
          <w:szCs w:val="24"/>
        </w:rPr>
        <w:t>, San Francisco, CA, August 2009</w:t>
      </w:r>
      <w:r>
        <w:rPr>
          <w:rFonts w:ascii="Times New Roman" w:hAnsi="Times New Roman"/>
          <w:sz w:val="24"/>
          <w:szCs w:val="24"/>
        </w:rPr>
        <w:t xml:space="preserve">, </w:t>
      </w:r>
      <w:r w:rsidRPr="009C5212">
        <w:rPr>
          <w:rFonts w:ascii="Times New Roman" w:hAnsi="Times New Roman"/>
          <w:sz w:val="24"/>
          <w:szCs w:val="24"/>
          <w:lang w:val="en"/>
        </w:rPr>
        <w:t>“</w:t>
      </w:r>
      <w:r w:rsidRPr="009C5212">
        <w:rPr>
          <w:rFonts w:ascii="Times New Roman" w:hAnsi="Times New Roman"/>
          <w:sz w:val="24"/>
          <w:szCs w:val="24"/>
        </w:rPr>
        <w:t>A Multilevel Analysis of Poverty among Mexican Immigrants in the Southwest</w:t>
      </w:r>
      <w:r>
        <w:rPr>
          <w:rFonts w:ascii="Times New Roman" w:hAnsi="Times New Roman"/>
          <w:sz w:val="24"/>
          <w:szCs w:val="24"/>
        </w:rPr>
        <w:t>,</w:t>
      </w:r>
      <w:r w:rsidRPr="009C5212">
        <w:rPr>
          <w:rFonts w:ascii="Times New Roman" w:hAnsi="Times New Roman"/>
          <w:sz w:val="24"/>
          <w:szCs w:val="24"/>
        </w:rPr>
        <w:t>”</w:t>
      </w:r>
      <w:r>
        <w:rPr>
          <w:rFonts w:ascii="Times New Roman" w:hAnsi="Times New Roman"/>
          <w:sz w:val="24"/>
          <w:szCs w:val="24"/>
        </w:rPr>
        <w:t xml:space="preserve"> Special Session.</w:t>
      </w:r>
    </w:p>
    <w:p w14:paraId="64B2C3C3" w14:textId="77777777" w:rsidR="00D75E00" w:rsidRDefault="00D75E00" w:rsidP="00D75E00">
      <w:pPr>
        <w:pStyle w:val="BodyText3"/>
        <w:widowControl w:val="0"/>
        <w:spacing w:line="240" w:lineRule="auto"/>
        <w:jc w:val="left"/>
        <w:rPr>
          <w:rFonts w:ascii="Times New Roman" w:hAnsi="Times New Roman"/>
          <w:sz w:val="24"/>
          <w:szCs w:val="24"/>
        </w:rPr>
      </w:pPr>
      <w:r w:rsidRPr="009C5212">
        <w:rPr>
          <w:rFonts w:ascii="Times New Roman" w:hAnsi="Times New Roman"/>
          <w:sz w:val="24"/>
          <w:szCs w:val="24"/>
        </w:rPr>
        <w:t>Population Association of America</w:t>
      </w:r>
      <w:r>
        <w:rPr>
          <w:rFonts w:ascii="Times New Roman" w:hAnsi="Times New Roman"/>
          <w:sz w:val="24"/>
          <w:szCs w:val="24"/>
        </w:rPr>
        <w:t xml:space="preserve"> Annual</w:t>
      </w:r>
      <w:r w:rsidRPr="009C5212">
        <w:rPr>
          <w:rFonts w:ascii="Times New Roman" w:hAnsi="Times New Roman"/>
          <w:sz w:val="24"/>
          <w:szCs w:val="24"/>
        </w:rPr>
        <w:t xml:space="preserve"> </w:t>
      </w:r>
      <w:r>
        <w:rPr>
          <w:rFonts w:ascii="Times New Roman" w:hAnsi="Times New Roman"/>
          <w:sz w:val="24"/>
          <w:szCs w:val="24"/>
        </w:rPr>
        <w:t>M</w:t>
      </w:r>
      <w:r w:rsidRPr="009C5212">
        <w:rPr>
          <w:rFonts w:ascii="Times New Roman" w:hAnsi="Times New Roman"/>
          <w:sz w:val="24"/>
          <w:szCs w:val="24"/>
        </w:rPr>
        <w:t>eeting</w:t>
      </w:r>
      <w:r>
        <w:rPr>
          <w:rFonts w:ascii="Times New Roman" w:hAnsi="Times New Roman"/>
          <w:sz w:val="24"/>
          <w:szCs w:val="24"/>
        </w:rPr>
        <w:t>s</w:t>
      </w:r>
      <w:r w:rsidRPr="009C5212">
        <w:rPr>
          <w:rFonts w:ascii="Times New Roman" w:hAnsi="Times New Roman"/>
          <w:sz w:val="24"/>
          <w:szCs w:val="24"/>
        </w:rPr>
        <w:t>, Detroit, MI, April 2009</w:t>
      </w:r>
      <w:r>
        <w:rPr>
          <w:rFonts w:ascii="Times New Roman" w:hAnsi="Times New Roman"/>
          <w:sz w:val="24"/>
          <w:szCs w:val="24"/>
        </w:rPr>
        <w:t xml:space="preserve">, </w:t>
      </w:r>
      <w:r w:rsidRPr="009C5212">
        <w:rPr>
          <w:rFonts w:ascii="Times New Roman" w:hAnsi="Times New Roman"/>
          <w:sz w:val="24"/>
          <w:szCs w:val="24"/>
          <w:lang w:val="en"/>
        </w:rPr>
        <w:t>“</w:t>
      </w:r>
      <w:r w:rsidRPr="009C5212">
        <w:rPr>
          <w:rFonts w:ascii="Times New Roman" w:hAnsi="Times New Roman"/>
          <w:sz w:val="24"/>
          <w:szCs w:val="24"/>
        </w:rPr>
        <w:t>A Multilevel Analysis of Poverty among Mexican Americans and Immigrants in the Southwest U.S.</w:t>
      </w:r>
      <w:r>
        <w:rPr>
          <w:rFonts w:ascii="Times New Roman" w:hAnsi="Times New Roman"/>
          <w:sz w:val="24"/>
          <w:szCs w:val="24"/>
        </w:rPr>
        <w:t>,</w:t>
      </w:r>
      <w:r w:rsidRPr="009C5212">
        <w:rPr>
          <w:rFonts w:ascii="Times New Roman" w:hAnsi="Times New Roman"/>
          <w:sz w:val="24"/>
          <w:szCs w:val="24"/>
        </w:rPr>
        <w:t>”</w:t>
      </w:r>
      <w:r>
        <w:rPr>
          <w:rFonts w:ascii="Times New Roman" w:hAnsi="Times New Roman"/>
          <w:sz w:val="24"/>
          <w:szCs w:val="24"/>
        </w:rPr>
        <w:t xml:space="preserve"> Poster Session.</w:t>
      </w:r>
    </w:p>
    <w:p w14:paraId="390CF525" w14:textId="77777777" w:rsidR="00D75E00" w:rsidRDefault="00D75E00" w:rsidP="00D75E00">
      <w:pPr>
        <w:pStyle w:val="BodyText3"/>
        <w:widowControl w:val="0"/>
        <w:spacing w:line="240" w:lineRule="auto"/>
        <w:jc w:val="left"/>
        <w:rPr>
          <w:rFonts w:ascii="Times New Roman" w:hAnsi="Times New Roman"/>
          <w:sz w:val="24"/>
          <w:szCs w:val="24"/>
        </w:rPr>
      </w:pPr>
      <w:r w:rsidRPr="009C5212">
        <w:rPr>
          <w:rFonts w:ascii="Times New Roman" w:hAnsi="Times New Roman"/>
          <w:sz w:val="24"/>
          <w:szCs w:val="24"/>
        </w:rPr>
        <w:t>Annual Meeting</w:t>
      </w:r>
      <w:r>
        <w:rPr>
          <w:rFonts w:ascii="Times New Roman" w:hAnsi="Times New Roman"/>
          <w:sz w:val="24"/>
          <w:szCs w:val="24"/>
        </w:rPr>
        <w:t>s</w:t>
      </w:r>
      <w:r w:rsidRPr="009C5212">
        <w:rPr>
          <w:rFonts w:ascii="Times New Roman" w:hAnsi="Times New Roman"/>
          <w:sz w:val="24"/>
          <w:szCs w:val="24"/>
        </w:rPr>
        <w:t xml:space="preserve"> of the Southern Demographic Association (SDA), Greenville, SC, October 2008</w:t>
      </w:r>
      <w:r>
        <w:rPr>
          <w:rFonts w:ascii="Times New Roman" w:hAnsi="Times New Roman"/>
          <w:sz w:val="24"/>
          <w:szCs w:val="24"/>
        </w:rPr>
        <w:t xml:space="preserve">, </w:t>
      </w:r>
      <w:r w:rsidRPr="009C5212">
        <w:rPr>
          <w:rFonts w:ascii="Times New Roman" w:hAnsi="Times New Roman"/>
          <w:sz w:val="24"/>
          <w:szCs w:val="24"/>
          <w:lang w:val="en"/>
        </w:rPr>
        <w:t>“</w:t>
      </w:r>
      <w:r w:rsidRPr="009C5212">
        <w:rPr>
          <w:rFonts w:ascii="Times New Roman" w:hAnsi="Times New Roman"/>
          <w:sz w:val="24"/>
          <w:szCs w:val="24"/>
        </w:rPr>
        <w:t>A Multilevel Analysis of Poverty among Mexican Americans and Immigrants in the Southwest U.S.</w:t>
      </w:r>
      <w:r>
        <w:rPr>
          <w:rFonts w:ascii="Times New Roman" w:hAnsi="Times New Roman"/>
          <w:sz w:val="24"/>
          <w:szCs w:val="24"/>
        </w:rPr>
        <w:t>,” Regular Session.</w:t>
      </w:r>
    </w:p>
    <w:p w14:paraId="41255619" w14:textId="77777777" w:rsidR="00D75E00" w:rsidRDefault="00D75E00" w:rsidP="00D75E00">
      <w:pPr>
        <w:pStyle w:val="BodyText3"/>
        <w:widowControl w:val="0"/>
        <w:spacing w:line="240" w:lineRule="auto"/>
        <w:jc w:val="left"/>
        <w:rPr>
          <w:rFonts w:ascii="Times New Roman" w:hAnsi="Times New Roman"/>
          <w:sz w:val="24"/>
          <w:szCs w:val="24"/>
        </w:rPr>
      </w:pPr>
      <w:r w:rsidRPr="009C5212">
        <w:rPr>
          <w:rFonts w:ascii="Times New Roman" w:hAnsi="Times New Roman"/>
          <w:sz w:val="24"/>
          <w:szCs w:val="24"/>
        </w:rPr>
        <w:t xml:space="preserve">Population Association of America </w:t>
      </w:r>
      <w:r>
        <w:rPr>
          <w:rFonts w:ascii="Times New Roman" w:hAnsi="Times New Roman"/>
          <w:sz w:val="24"/>
          <w:szCs w:val="24"/>
        </w:rPr>
        <w:t>Annual M</w:t>
      </w:r>
      <w:r w:rsidRPr="009C5212">
        <w:rPr>
          <w:rFonts w:ascii="Times New Roman" w:hAnsi="Times New Roman"/>
          <w:sz w:val="24"/>
          <w:szCs w:val="24"/>
        </w:rPr>
        <w:t>eeting</w:t>
      </w:r>
      <w:r>
        <w:rPr>
          <w:rFonts w:ascii="Times New Roman" w:hAnsi="Times New Roman"/>
          <w:sz w:val="24"/>
          <w:szCs w:val="24"/>
        </w:rPr>
        <w:t>s</w:t>
      </w:r>
      <w:r w:rsidRPr="009C5212">
        <w:rPr>
          <w:rFonts w:ascii="Times New Roman" w:hAnsi="Times New Roman"/>
          <w:sz w:val="24"/>
          <w:szCs w:val="24"/>
        </w:rPr>
        <w:t>, New Orleans, LA, April 2008</w:t>
      </w:r>
      <w:r>
        <w:rPr>
          <w:rFonts w:ascii="Times New Roman" w:hAnsi="Times New Roman"/>
          <w:sz w:val="24"/>
          <w:szCs w:val="24"/>
        </w:rPr>
        <w:t xml:space="preserve">, </w:t>
      </w:r>
      <w:r w:rsidRPr="009C5212">
        <w:rPr>
          <w:rFonts w:ascii="Times New Roman" w:hAnsi="Times New Roman"/>
          <w:sz w:val="24"/>
          <w:szCs w:val="24"/>
          <w:lang w:val="en"/>
        </w:rPr>
        <w:t>“</w:t>
      </w:r>
      <w:r w:rsidRPr="009C5212">
        <w:rPr>
          <w:rFonts w:ascii="Times New Roman" w:hAnsi="Times New Roman"/>
          <w:sz w:val="24"/>
          <w:szCs w:val="24"/>
        </w:rPr>
        <w:t>Impacts of Early Sexual Experience and Associated Risk of Sexually Transmitted Infection (STI) among Teens and Adults in the United States</w:t>
      </w:r>
      <w:r>
        <w:rPr>
          <w:rFonts w:ascii="Times New Roman" w:hAnsi="Times New Roman"/>
          <w:sz w:val="24"/>
          <w:szCs w:val="24"/>
        </w:rPr>
        <w:t>,” Poster Session.</w:t>
      </w:r>
    </w:p>
    <w:p w14:paraId="5064C5C3" w14:textId="77777777" w:rsidR="00D75E00" w:rsidRDefault="00D75E00" w:rsidP="00D75E00">
      <w:pPr>
        <w:pStyle w:val="BodyText3"/>
        <w:widowControl w:val="0"/>
        <w:spacing w:line="240" w:lineRule="auto"/>
        <w:jc w:val="left"/>
        <w:rPr>
          <w:rFonts w:ascii="Times New Roman" w:hAnsi="Times New Roman"/>
          <w:sz w:val="24"/>
          <w:szCs w:val="24"/>
          <w:lang w:val="en"/>
        </w:rPr>
      </w:pPr>
      <w:r w:rsidRPr="009C5212">
        <w:rPr>
          <w:rFonts w:ascii="Times New Roman" w:hAnsi="Times New Roman"/>
          <w:sz w:val="24"/>
          <w:szCs w:val="24"/>
          <w:lang w:val="en"/>
        </w:rPr>
        <w:t>Annual Meeting</w:t>
      </w:r>
      <w:r>
        <w:rPr>
          <w:rFonts w:ascii="Times New Roman" w:hAnsi="Times New Roman"/>
          <w:sz w:val="24"/>
          <w:szCs w:val="24"/>
          <w:lang w:val="en"/>
        </w:rPr>
        <w:t>s</w:t>
      </w:r>
      <w:r w:rsidRPr="009C5212">
        <w:rPr>
          <w:rFonts w:ascii="Times New Roman" w:hAnsi="Times New Roman"/>
          <w:sz w:val="24"/>
          <w:szCs w:val="24"/>
          <w:lang w:val="en"/>
        </w:rPr>
        <w:t xml:space="preserve"> of the Southwestern Social Science Association, Las Vegas, Nevada, March 2008</w:t>
      </w:r>
      <w:r>
        <w:rPr>
          <w:rFonts w:ascii="Times New Roman" w:hAnsi="Times New Roman"/>
          <w:sz w:val="24"/>
          <w:szCs w:val="24"/>
          <w:lang w:val="en"/>
        </w:rPr>
        <w:t xml:space="preserve">, </w:t>
      </w:r>
      <w:r w:rsidRPr="009C5212">
        <w:rPr>
          <w:rFonts w:ascii="Times New Roman" w:hAnsi="Times New Roman"/>
          <w:sz w:val="24"/>
          <w:szCs w:val="24"/>
          <w:lang w:val="en"/>
        </w:rPr>
        <w:t>“The Impact of Immigration Status on Hispanic Poverty in the Southwestern US</w:t>
      </w:r>
      <w:r>
        <w:rPr>
          <w:rFonts w:ascii="Times New Roman" w:hAnsi="Times New Roman"/>
          <w:sz w:val="24"/>
          <w:szCs w:val="24"/>
          <w:lang w:val="en"/>
        </w:rPr>
        <w:t>,</w:t>
      </w:r>
      <w:r w:rsidRPr="009C5212">
        <w:rPr>
          <w:rFonts w:ascii="Times New Roman" w:hAnsi="Times New Roman"/>
          <w:sz w:val="24"/>
          <w:szCs w:val="24"/>
          <w:lang w:val="en"/>
        </w:rPr>
        <w:t>”</w:t>
      </w:r>
      <w:r>
        <w:rPr>
          <w:rFonts w:ascii="Times New Roman" w:hAnsi="Times New Roman"/>
          <w:sz w:val="24"/>
          <w:szCs w:val="24"/>
          <w:lang w:val="en"/>
        </w:rPr>
        <w:t xml:space="preserve"> Regular Session.</w:t>
      </w:r>
    </w:p>
    <w:p w14:paraId="74EBC35D" w14:textId="157A6411" w:rsidR="00D75E00" w:rsidRDefault="00D75E00" w:rsidP="00D75E00">
      <w:pPr>
        <w:pStyle w:val="BodyText3"/>
        <w:widowControl w:val="0"/>
        <w:spacing w:line="240" w:lineRule="auto"/>
        <w:jc w:val="left"/>
        <w:rPr>
          <w:rFonts w:ascii="Times New Roman" w:hAnsi="Times New Roman"/>
          <w:sz w:val="24"/>
          <w:szCs w:val="24"/>
          <w:lang w:val="en"/>
        </w:rPr>
      </w:pPr>
      <w:r w:rsidRPr="009C5212">
        <w:rPr>
          <w:rFonts w:ascii="Times New Roman" w:hAnsi="Times New Roman"/>
          <w:sz w:val="24"/>
          <w:szCs w:val="24"/>
          <w:lang w:val="en"/>
        </w:rPr>
        <w:t>American Sociological Association</w:t>
      </w:r>
      <w:r>
        <w:rPr>
          <w:rFonts w:ascii="Times New Roman" w:hAnsi="Times New Roman"/>
          <w:sz w:val="24"/>
          <w:szCs w:val="24"/>
          <w:lang w:val="en"/>
        </w:rPr>
        <w:t xml:space="preserve"> Annual Meetings</w:t>
      </w:r>
      <w:r w:rsidRPr="009C5212">
        <w:rPr>
          <w:rFonts w:ascii="Times New Roman" w:hAnsi="Times New Roman"/>
          <w:sz w:val="24"/>
          <w:szCs w:val="24"/>
          <w:lang w:val="en"/>
        </w:rPr>
        <w:t>, Montreal, Quebec, Canada, August 2006</w:t>
      </w:r>
      <w:r>
        <w:rPr>
          <w:rFonts w:ascii="Times New Roman" w:hAnsi="Times New Roman"/>
          <w:sz w:val="24"/>
          <w:szCs w:val="24"/>
          <w:lang w:val="en"/>
        </w:rPr>
        <w:t xml:space="preserve">, </w:t>
      </w:r>
      <w:r w:rsidRPr="009C5212">
        <w:rPr>
          <w:rFonts w:ascii="Times New Roman" w:hAnsi="Times New Roman"/>
          <w:sz w:val="24"/>
          <w:szCs w:val="24"/>
          <w:lang w:val="en"/>
        </w:rPr>
        <w:t>“The Impact of Sexual Experiences of Young Minority Group Members in the United States, and the Associated Risks of Sexually Transmitted Infection (STI) among Adults in the United States and China</w:t>
      </w:r>
      <w:r>
        <w:rPr>
          <w:rFonts w:ascii="Times New Roman" w:hAnsi="Times New Roman"/>
          <w:sz w:val="24"/>
          <w:szCs w:val="24"/>
          <w:lang w:val="en"/>
        </w:rPr>
        <w:t>,</w:t>
      </w:r>
      <w:r w:rsidRPr="009C5212">
        <w:rPr>
          <w:rFonts w:ascii="Times New Roman" w:hAnsi="Times New Roman"/>
          <w:sz w:val="24"/>
          <w:szCs w:val="24"/>
          <w:lang w:val="en"/>
        </w:rPr>
        <w:t>”</w:t>
      </w:r>
      <w:r>
        <w:rPr>
          <w:rFonts w:ascii="Times New Roman" w:hAnsi="Times New Roman"/>
          <w:sz w:val="24"/>
          <w:szCs w:val="24"/>
          <w:lang w:val="en"/>
        </w:rPr>
        <w:t xml:space="preserve"> Roundtable Session.</w:t>
      </w:r>
    </w:p>
    <w:p w14:paraId="135DA1AB" w14:textId="77777777" w:rsidR="00D75E00" w:rsidRPr="00D75E00" w:rsidRDefault="00D75E00" w:rsidP="00D75E00">
      <w:pPr>
        <w:pStyle w:val="BodyText3"/>
        <w:widowControl w:val="0"/>
        <w:spacing w:after="0" w:line="240" w:lineRule="auto"/>
        <w:jc w:val="left"/>
        <w:rPr>
          <w:rFonts w:ascii="Times New Roman" w:hAnsi="Times New Roman"/>
          <w:sz w:val="24"/>
          <w:szCs w:val="24"/>
          <w:lang w:val="en"/>
        </w:rPr>
      </w:pPr>
    </w:p>
    <w:p w14:paraId="0311AF8B" w14:textId="7B88C652" w:rsidR="00D75E00" w:rsidRPr="00D75E00" w:rsidRDefault="00D75E00" w:rsidP="00D20E65">
      <w:pPr>
        <w:pStyle w:val="BodyText3"/>
        <w:widowControl w:val="0"/>
        <w:spacing w:line="240" w:lineRule="auto"/>
        <w:ind w:left="0"/>
        <w:jc w:val="left"/>
        <w:rPr>
          <w:rFonts w:ascii="Times New Roman" w:hAnsi="Times New Roman"/>
          <w:i/>
          <w:sz w:val="24"/>
          <w:szCs w:val="24"/>
        </w:rPr>
      </w:pPr>
      <w:r w:rsidRPr="00D75E00">
        <w:rPr>
          <w:rFonts w:ascii="Times New Roman" w:hAnsi="Times New Roman"/>
          <w:i/>
          <w:sz w:val="24"/>
          <w:szCs w:val="24"/>
        </w:rPr>
        <w:t>Invited Presentations</w:t>
      </w:r>
    </w:p>
    <w:p w14:paraId="4072944E" w14:textId="77777777" w:rsidR="00D75E00" w:rsidRDefault="00D75E00" w:rsidP="00D75E00">
      <w:pPr>
        <w:pStyle w:val="ListParagraph"/>
        <w:spacing w:line="240" w:lineRule="auto"/>
        <w:ind w:left="360"/>
        <w:contextualSpacing w:val="0"/>
        <w:rPr>
          <w:sz w:val="24"/>
          <w:szCs w:val="24"/>
        </w:rPr>
      </w:pPr>
      <w:r>
        <w:rPr>
          <w:sz w:val="24"/>
          <w:szCs w:val="24"/>
        </w:rPr>
        <w:lastRenderedPageBreak/>
        <w:t>University of Michigan Sterilization and Social Justice Lab Mini-Conference, Ann Arbor, Michigan, March, 2017, “Racial and Ethnic Disparities in Desire for Reversal of Sterilization among U.S. Women,” Invited Presentation.</w:t>
      </w:r>
    </w:p>
    <w:p w14:paraId="06B05958" w14:textId="77777777" w:rsidR="00D75E00" w:rsidRDefault="00D75E00" w:rsidP="00D75E00">
      <w:pPr>
        <w:pStyle w:val="ListParagraph"/>
        <w:spacing w:line="240" w:lineRule="auto"/>
        <w:ind w:left="360"/>
        <w:contextualSpacing w:val="0"/>
        <w:rPr>
          <w:sz w:val="24"/>
          <w:szCs w:val="24"/>
        </w:rPr>
      </w:pPr>
      <w:r w:rsidRPr="00465924">
        <w:rPr>
          <w:sz w:val="24"/>
          <w:szCs w:val="24"/>
        </w:rPr>
        <w:t xml:space="preserve">New Paradigms in Obesity Management, Legacy Health and Oregon Health and Sciences University, </w:t>
      </w:r>
      <w:r>
        <w:rPr>
          <w:sz w:val="24"/>
          <w:szCs w:val="24"/>
        </w:rPr>
        <w:t xml:space="preserve">Portland, OR, October 2016, </w:t>
      </w:r>
      <w:r w:rsidRPr="00465924">
        <w:rPr>
          <w:sz w:val="24"/>
          <w:szCs w:val="24"/>
        </w:rPr>
        <w:t>"Health Equity and Obesity Disparities:</w:t>
      </w:r>
      <w:r>
        <w:rPr>
          <w:sz w:val="24"/>
          <w:szCs w:val="24"/>
        </w:rPr>
        <w:t xml:space="preserve"> Social Foundations of Health,” Invited Presentation and Panel Member.</w:t>
      </w:r>
    </w:p>
    <w:p w14:paraId="42F18263" w14:textId="77777777" w:rsidR="001A69C8" w:rsidRDefault="001A69C8" w:rsidP="004112D6">
      <w:pPr>
        <w:pStyle w:val="BodyText3"/>
        <w:widowControl w:val="0"/>
        <w:jc w:val="left"/>
        <w:rPr>
          <w:rFonts w:ascii="Times New Roman" w:hAnsi="Times New Roman"/>
          <w:sz w:val="24"/>
          <w:szCs w:val="24"/>
          <w:lang w:val="en"/>
        </w:rPr>
      </w:pPr>
    </w:p>
    <w:p w14:paraId="4623D7F9" w14:textId="77777777" w:rsidR="00C9728F" w:rsidRPr="00A20BB2" w:rsidRDefault="00C9728F" w:rsidP="00C9728F">
      <w:pPr>
        <w:pStyle w:val="BodyText3"/>
        <w:widowControl w:val="0"/>
        <w:ind w:left="0"/>
        <w:jc w:val="left"/>
        <w:rPr>
          <w:rFonts w:ascii="Times New Roman" w:hAnsi="Times New Roman"/>
          <w:b/>
          <w:sz w:val="24"/>
          <w:szCs w:val="24"/>
          <w:lang w:val="en"/>
        </w:rPr>
      </w:pPr>
      <w:r w:rsidRPr="00A20BB2">
        <w:rPr>
          <w:rFonts w:ascii="Times New Roman" w:hAnsi="Times New Roman"/>
          <w:b/>
          <w:sz w:val="24"/>
          <w:szCs w:val="24"/>
          <w:lang w:val="en"/>
        </w:rPr>
        <w:t>External Research Awards</w:t>
      </w:r>
    </w:p>
    <w:p w14:paraId="68213449" w14:textId="77777777" w:rsidR="00C9728F" w:rsidRPr="001B2C60" w:rsidRDefault="00C9728F" w:rsidP="001B2C60">
      <w:pPr>
        <w:pStyle w:val="BodyText3"/>
        <w:widowControl w:val="0"/>
        <w:spacing w:after="0"/>
        <w:ind w:left="0"/>
        <w:jc w:val="left"/>
        <w:rPr>
          <w:rFonts w:ascii="Times New Roman" w:hAnsi="Times New Roman"/>
          <w:i/>
          <w:sz w:val="24"/>
          <w:szCs w:val="24"/>
          <w:lang w:val="en"/>
        </w:rPr>
      </w:pPr>
      <w:r w:rsidRPr="001B2C60">
        <w:rPr>
          <w:rFonts w:ascii="Times New Roman" w:hAnsi="Times New Roman"/>
          <w:i/>
          <w:sz w:val="24"/>
          <w:szCs w:val="24"/>
          <w:lang w:val="en"/>
        </w:rPr>
        <w:t>Funded</w:t>
      </w:r>
    </w:p>
    <w:p w14:paraId="7986EDFE" w14:textId="24CD5990" w:rsidR="00CC4851" w:rsidRDefault="001708E8" w:rsidP="00CC4851">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w:t>
      </w:r>
      <w:r w:rsidR="00CC4851">
        <w:rPr>
          <w:rFonts w:ascii="Times New Roman" w:hAnsi="Times New Roman"/>
          <w:sz w:val="24"/>
          <w:szCs w:val="24"/>
          <w:lang w:val="en"/>
        </w:rPr>
        <w:t>UTSA Bridge Program</w:t>
      </w:r>
      <w:r>
        <w:rPr>
          <w:rFonts w:ascii="Times New Roman" w:hAnsi="Times New Roman"/>
          <w:sz w:val="24"/>
          <w:szCs w:val="24"/>
          <w:lang w:val="en"/>
        </w:rPr>
        <w:t>.” Co-Principal Investigator</w:t>
      </w:r>
      <w:r w:rsidR="0043340C">
        <w:rPr>
          <w:rFonts w:ascii="Times New Roman" w:hAnsi="Times New Roman"/>
          <w:sz w:val="24"/>
          <w:szCs w:val="24"/>
          <w:lang w:val="en"/>
        </w:rPr>
        <w:t xml:space="preserve"> (with Kara Joyner), Michael and Alice Kuhn Foundation. </w:t>
      </w:r>
      <w:r w:rsidR="00CC4851">
        <w:rPr>
          <w:rFonts w:ascii="Times New Roman" w:hAnsi="Times New Roman"/>
          <w:sz w:val="24"/>
          <w:szCs w:val="24"/>
          <w:lang w:val="en"/>
        </w:rPr>
        <w:t xml:space="preserve"> </w:t>
      </w:r>
    </w:p>
    <w:p w14:paraId="48652355" w14:textId="2E28DFF2" w:rsidR="00CC4851" w:rsidRDefault="0043340C" w:rsidP="00CC4851">
      <w:pPr>
        <w:pStyle w:val="BodyText3"/>
        <w:widowControl w:val="0"/>
        <w:spacing w:line="240" w:lineRule="auto"/>
        <w:jc w:val="left"/>
        <w:rPr>
          <w:rFonts w:ascii="Times New Roman" w:hAnsi="Times New Roman"/>
          <w:sz w:val="24"/>
          <w:szCs w:val="24"/>
          <w:lang w:val="en"/>
        </w:rPr>
      </w:pPr>
      <w:r>
        <w:rPr>
          <w:rFonts w:ascii="Times New Roman" w:hAnsi="Times New Roman"/>
          <w:sz w:val="24"/>
          <w:szCs w:val="24"/>
          <w:lang w:val="en"/>
        </w:rPr>
        <w:t>Project Dates</w:t>
      </w:r>
      <w:r w:rsidR="00D45510">
        <w:rPr>
          <w:rFonts w:ascii="Times New Roman" w:hAnsi="Times New Roman"/>
          <w:sz w:val="24"/>
          <w:szCs w:val="24"/>
          <w:lang w:val="en"/>
        </w:rPr>
        <w:t>: 01/01/2024-12/31/2024</w:t>
      </w:r>
      <w:r w:rsidR="00CC4851">
        <w:rPr>
          <w:rFonts w:ascii="Times New Roman" w:hAnsi="Times New Roman"/>
          <w:sz w:val="24"/>
          <w:szCs w:val="24"/>
          <w:lang w:val="en"/>
        </w:rPr>
        <w:t>. $</w:t>
      </w:r>
      <w:r w:rsidR="00D45510">
        <w:rPr>
          <w:rFonts w:ascii="Times New Roman" w:hAnsi="Times New Roman"/>
          <w:sz w:val="24"/>
          <w:szCs w:val="24"/>
          <w:lang w:val="en"/>
        </w:rPr>
        <w:t>102,115.00</w:t>
      </w:r>
    </w:p>
    <w:p w14:paraId="5CDFC3A3" w14:textId="2EA2953F" w:rsidR="005A5D1A" w:rsidRDefault="001F3A1A" w:rsidP="001F3A1A">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 xml:space="preserve">“AMR Health and Social Equity,” </w:t>
      </w:r>
      <w:r w:rsidR="005A5D1A">
        <w:rPr>
          <w:rFonts w:ascii="Times New Roman" w:hAnsi="Times New Roman"/>
          <w:sz w:val="24"/>
          <w:szCs w:val="24"/>
          <w:lang w:val="en"/>
        </w:rPr>
        <w:t>American Medical Response (AMR), Advisory Board Member.</w:t>
      </w:r>
    </w:p>
    <w:p w14:paraId="0F612C5E" w14:textId="77777777" w:rsidR="005A5D1A" w:rsidRDefault="005A5D1A" w:rsidP="005A5D1A">
      <w:pPr>
        <w:pStyle w:val="BodyText3"/>
        <w:widowControl w:val="0"/>
        <w:spacing w:line="240" w:lineRule="auto"/>
        <w:jc w:val="left"/>
        <w:rPr>
          <w:rFonts w:ascii="Times New Roman" w:hAnsi="Times New Roman"/>
          <w:sz w:val="24"/>
          <w:szCs w:val="24"/>
          <w:lang w:val="en"/>
        </w:rPr>
      </w:pPr>
      <w:r>
        <w:rPr>
          <w:rFonts w:ascii="Times New Roman" w:hAnsi="Times New Roman"/>
          <w:sz w:val="24"/>
          <w:szCs w:val="24"/>
          <w:lang w:val="en"/>
        </w:rPr>
        <w:t xml:space="preserve">Project Dates: </w:t>
      </w:r>
      <w:r w:rsidR="001F3A1A">
        <w:rPr>
          <w:rFonts w:ascii="Times New Roman" w:hAnsi="Times New Roman"/>
          <w:sz w:val="24"/>
          <w:szCs w:val="24"/>
          <w:lang w:val="en"/>
        </w:rPr>
        <w:t>11/01/</w:t>
      </w:r>
      <w:r>
        <w:rPr>
          <w:rFonts w:ascii="Times New Roman" w:hAnsi="Times New Roman"/>
          <w:sz w:val="24"/>
          <w:szCs w:val="24"/>
          <w:lang w:val="en"/>
        </w:rPr>
        <w:t>2017-present. $500.00/month stipend.</w:t>
      </w:r>
    </w:p>
    <w:p w14:paraId="1DEFD80F" w14:textId="5626AD82" w:rsidR="00C9728F" w:rsidRDefault="00C9728F" w:rsidP="005A5D1A">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w:t>
      </w:r>
      <w:r w:rsidRPr="00A9315F">
        <w:rPr>
          <w:rFonts w:ascii="Times New Roman" w:hAnsi="Times New Roman"/>
          <w:sz w:val="24"/>
          <w:szCs w:val="24"/>
          <w:lang w:val="en"/>
        </w:rPr>
        <w:t>Optimizing Enrollment Strategies for Medicaid Expansion: Take-Up, Utilization, and Health Outcomes</w:t>
      </w:r>
      <w:r>
        <w:rPr>
          <w:rFonts w:ascii="Times New Roman" w:hAnsi="Times New Roman"/>
          <w:sz w:val="24"/>
          <w:szCs w:val="24"/>
          <w:lang w:val="en"/>
        </w:rPr>
        <w:t xml:space="preserve">.” </w:t>
      </w:r>
      <w:r w:rsidR="00770DEB">
        <w:rPr>
          <w:rFonts w:ascii="Times New Roman" w:hAnsi="Times New Roman"/>
          <w:sz w:val="24"/>
          <w:szCs w:val="24"/>
          <w:lang w:val="en"/>
        </w:rPr>
        <w:t>Co-</w:t>
      </w:r>
      <w:r>
        <w:rPr>
          <w:rFonts w:ascii="Times New Roman" w:hAnsi="Times New Roman"/>
          <w:sz w:val="24"/>
          <w:szCs w:val="24"/>
          <w:lang w:val="en"/>
        </w:rPr>
        <w:t>Princip</w:t>
      </w:r>
      <w:r w:rsidR="005200FE">
        <w:rPr>
          <w:rFonts w:ascii="Times New Roman" w:hAnsi="Times New Roman"/>
          <w:sz w:val="24"/>
          <w:szCs w:val="24"/>
          <w:lang w:val="en"/>
        </w:rPr>
        <w:t>al</w:t>
      </w:r>
      <w:r>
        <w:rPr>
          <w:rFonts w:ascii="Times New Roman" w:hAnsi="Times New Roman"/>
          <w:sz w:val="24"/>
          <w:szCs w:val="24"/>
          <w:lang w:val="en"/>
        </w:rPr>
        <w:t xml:space="preserve"> Investigator (with Kate Baicker and Bill Wright, Princip</w:t>
      </w:r>
      <w:r w:rsidR="005200FE">
        <w:rPr>
          <w:rFonts w:ascii="Times New Roman" w:hAnsi="Times New Roman"/>
          <w:sz w:val="24"/>
          <w:szCs w:val="24"/>
          <w:lang w:val="en"/>
        </w:rPr>
        <w:t>al</w:t>
      </w:r>
      <w:r>
        <w:rPr>
          <w:rFonts w:ascii="Times New Roman" w:hAnsi="Times New Roman"/>
          <w:sz w:val="24"/>
          <w:szCs w:val="24"/>
          <w:lang w:val="en"/>
        </w:rPr>
        <w:t xml:space="preserve"> Investigators), </w:t>
      </w:r>
      <w:r w:rsidRPr="00A9315F">
        <w:rPr>
          <w:rFonts w:ascii="Times New Roman" w:hAnsi="Times New Roman"/>
          <w:sz w:val="24"/>
          <w:szCs w:val="24"/>
          <w:lang w:val="en"/>
        </w:rPr>
        <w:t>Robert Wood Johnson Foundation</w:t>
      </w:r>
      <w:r>
        <w:rPr>
          <w:rFonts w:ascii="Times New Roman" w:hAnsi="Times New Roman"/>
          <w:sz w:val="24"/>
          <w:szCs w:val="24"/>
          <w:lang w:val="en"/>
        </w:rPr>
        <w:t xml:space="preserve"> (RWJF).</w:t>
      </w:r>
    </w:p>
    <w:p w14:paraId="15407CFC" w14:textId="77777777" w:rsidR="00C9728F" w:rsidRDefault="00C9728F" w:rsidP="001B2C60">
      <w:pPr>
        <w:pStyle w:val="BodyText3"/>
        <w:widowControl w:val="0"/>
        <w:spacing w:line="240" w:lineRule="auto"/>
        <w:ind w:left="0" w:firstLine="360"/>
        <w:jc w:val="left"/>
        <w:rPr>
          <w:rFonts w:ascii="Times New Roman" w:hAnsi="Times New Roman"/>
          <w:sz w:val="24"/>
          <w:szCs w:val="24"/>
          <w:lang w:val="en"/>
        </w:rPr>
      </w:pPr>
      <w:r>
        <w:rPr>
          <w:rFonts w:ascii="Times New Roman" w:hAnsi="Times New Roman"/>
          <w:sz w:val="24"/>
          <w:szCs w:val="24"/>
          <w:lang w:val="en"/>
        </w:rPr>
        <w:t xml:space="preserve">Project Dates: 01/01/2013-01/01/2016. </w:t>
      </w:r>
      <w:r w:rsidRPr="00A9315F">
        <w:rPr>
          <w:rFonts w:ascii="Times New Roman" w:hAnsi="Times New Roman"/>
          <w:sz w:val="24"/>
          <w:szCs w:val="24"/>
          <w:lang w:val="en"/>
        </w:rPr>
        <w:t>$462,993.00.</w:t>
      </w:r>
    </w:p>
    <w:p w14:paraId="6607989A" w14:textId="77777777" w:rsidR="00CC12CA" w:rsidRDefault="00CC12CA" w:rsidP="00CC12CA">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“Cost of Health Disparities Analysis,” Principal Investigator, Oregon Health Authority (OHA).</w:t>
      </w:r>
    </w:p>
    <w:p w14:paraId="4C76299B" w14:textId="77777777" w:rsidR="00CC12CA" w:rsidRDefault="00CC12CA" w:rsidP="00CC12CA">
      <w:pPr>
        <w:pStyle w:val="BodyText3"/>
        <w:widowControl w:val="0"/>
        <w:spacing w:line="240" w:lineRule="auto"/>
        <w:jc w:val="left"/>
        <w:rPr>
          <w:rFonts w:ascii="Times New Roman" w:hAnsi="Times New Roman"/>
          <w:sz w:val="24"/>
          <w:szCs w:val="24"/>
          <w:lang w:val="en"/>
        </w:rPr>
      </w:pPr>
      <w:r>
        <w:rPr>
          <w:rFonts w:ascii="Times New Roman" w:hAnsi="Times New Roman"/>
          <w:sz w:val="24"/>
          <w:szCs w:val="24"/>
          <w:lang w:val="en"/>
        </w:rPr>
        <w:t>Project Dates: 2015-2016. $5500.00.</w:t>
      </w:r>
    </w:p>
    <w:p w14:paraId="6C26FB18" w14:textId="7D0BDF56" w:rsidR="00C9728F" w:rsidRDefault="00CC12CA" w:rsidP="00CC12CA">
      <w:pPr>
        <w:pStyle w:val="BodyText3"/>
        <w:widowControl w:val="0"/>
        <w:spacing w:after="0" w:line="240" w:lineRule="auto"/>
        <w:jc w:val="left"/>
        <w:rPr>
          <w:rFonts w:ascii="Times New Roman" w:hAnsi="Times New Roman"/>
          <w:sz w:val="24"/>
          <w:szCs w:val="24"/>
          <w:lang w:val="en"/>
        </w:rPr>
      </w:pPr>
      <w:r w:rsidRPr="008B5252">
        <w:rPr>
          <w:rFonts w:ascii="Times New Roman" w:hAnsi="Times New Roman"/>
          <w:sz w:val="24"/>
          <w:szCs w:val="24"/>
          <w:lang w:val="en"/>
        </w:rPr>
        <w:t xml:space="preserve"> </w:t>
      </w:r>
      <w:r w:rsidR="00C9728F" w:rsidRPr="008B5252">
        <w:rPr>
          <w:rFonts w:ascii="Times New Roman" w:hAnsi="Times New Roman"/>
          <w:sz w:val="24"/>
          <w:szCs w:val="24"/>
          <w:lang w:val="en"/>
        </w:rPr>
        <w:t>“</w:t>
      </w:r>
      <w:r w:rsidR="00C9728F" w:rsidRPr="008B5252">
        <w:rPr>
          <w:rFonts w:ascii="Times New Roman" w:hAnsi="Times New Roman"/>
          <w:sz w:val="24"/>
          <w:szCs w:val="24"/>
        </w:rPr>
        <w:t xml:space="preserve">Spending and Service Use among Oregon Health Plan (Medicaid) Recipients in Oregon with Selected Conditions, 2013.” </w:t>
      </w:r>
      <w:r w:rsidR="00C9728F">
        <w:rPr>
          <w:rFonts w:ascii="Times New Roman" w:hAnsi="Times New Roman"/>
          <w:sz w:val="24"/>
          <w:szCs w:val="24"/>
          <w:lang w:val="en"/>
        </w:rPr>
        <w:t>Princip</w:t>
      </w:r>
      <w:r w:rsidR="005200FE">
        <w:rPr>
          <w:rFonts w:ascii="Times New Roman" w:hAnsi="Times New Roman"/>
          <w:sz w:val="24"/>
          <w:szCs w:val="24"/>
          <w:lang w:val="en"/>
        </w:rPr>
        <w:t>al</w:t>
      </w:r>
      <w:r w:rsidR="00C9728F">
        <w:rPr>
          <w:rFonts w:ascii="Times New Roman" w:hAnsi="Times New Roman"/>
          <w:sz w:val="24"/>
          <w:szCs w:val="24"/>
          <w:lang w:val="en"/>
        </w:rPr>
        <w:t xml:space="preserve"> Investigator, Oregon Health Authority. </w:t>
      </w:r>
    </w:p>
    <w:p w14:paraId="2E7BB51E" w14:textId="77777777" w:rsidR="001B2C60" w:rsidRDefault="00C9728F" w:rsidP="001B2C60">
      <w:pPr>
        <w:pStyle w:val="BodyText3"/>
        <w:widowControl w:val="0"/>
        <w:spacing w:after="0" w:line="240" w:lineRule="auto"/>
        <w:ind w:left="0" w:firstLine="360"/>
        <w:jc w:val="left"/>
        <w:rPr>
          <w:rFonts w:ascii="Times New Roman" w:hAnsi="Times New Roman"/>
          <w:sz w:val="24"/>
          <w:szCs w:val="24"/>
          <w:lang w:val="en"/>
        </w:rPr>
      </w:pPr>
      <w:r>
        <w:rPr>
          <w:rFonts w:ascii="Times New Roman" w:hAnsi="Times New Roman"/>
          <w:sz w:val="24"/>
          <w:szCs w:val="24"/>
          <w:lang w:val="en"/>
        </w:rPr>
        <w:t>Project Dates: 3/1/2014-4/30/2015. $17,000.00.</w:t>
      </w:r>
    </w:p>
    <w:p w14:paraId="5ADFFADE" w14:textId="77777777" w:rsidR="001B2C60" w:rsidRPr="001B2C60" w:rsidRDefault="001B2C60" w:rsidP="001B2C60">
      <w:pPr>
        <w:pStyle w:val="BodyText3"/>
        <w:widowControl w:val="0"/>
        <w:spacing w:after="0"/>
        <w:ind w:left="0" w:firstLine="360"/>
        <w:jc w:val="left"/>
        <w:rPr>
          <w:rFonts w:ascii="Times New Roman" w:hAnsi="Times New Roman"/>
          <w:sz w:val="24"/>
          <w:szCs w:val="24"/>
          <w:lang w:val="en"/>
        </w:rPr>
      </w:pPr>
    </w:p>
    <w:p w14:paraId="740AD71B" w14:textId="32D03B7D" w:rsidR="008634CB" w:rsidRPr="00CC4851" w:rsidRDefault="00C9728F" w:rsidP="00CC4851">
      <w:pPr>
        <w:pStyle w:val="BodyText3"/>
        <w:widowControl w:val="0"/>
        <w:spacing w:after="0"/>
        <w:ind w:left="0"/>
        <w:jc w:val="left"/>
        <w:rPr>
          <w:rFonts w:ascii="Times New Roman" w:hAnsi="Times New Roman"/>
          <w:i/>
          <w:sz w:val="24"/>
          <w:szCs w:val="24"/>
          <w:lang w:val="en"/>
        </w:rPr>
      </w:pPr>
      <w:r w:rsidRPr="001B2C60">
        <w:rPr>
          <w:rFonts w:ascii="Times New Roman" w:hAnsi="Times New Roman"/>
          <w:i/>
          <w:sz w:val="24"/>
          <w:szCs w:val="24"/>
          <w:lang w:val="en"/>
        </w:rPr>
        <w:t>Not Funded</w:t>
      </w:r>
    </w:p>
    <w:p w14:paraId="4C42E76F" w14:textId="4E0D6C91" w:rsidR="0034141F" w:rsidRPr="009944B1" w:rsidRDefault="0034141F" w:rsidP="0034141F">
      <w:pPr>
        <w:pStyle w:val="BodyText3"/>
        <w:widowControl w:val="0"/>
        <w:spacing w:after="0" w:line="240" w:lineRule="auto"/>
        <w:jc w:val="left"/>
        <w:rPr>
          <w:rFonts w:ascii="Times New Roman" w:hAnsi="Times New Roman"/>
          <w:sz w:val="24"/>
          <w:szCs w:val="24"/>
          <w:lang w:val="en"/>
        </w:rPr>
      </w:pPr>
      <w:r w:rsidRPr="009944B1">
        <w:rPr>
          <w:rFonts w:ascii="Times New Roman" w:hAnsi="Times New Roman"/>
          <w:sz w:val="24"/>
          <w:szCs w:val="24"/>
          <w:lang w:val="en"/>
        </w:rPr>
        <w:t xml:space="preserve">National Science Foundation (NSF) Research Experiences for Undergraduates (REU) Program in Minority Health Disparities Development. Principal Investigator (with Kara Joyner, Co-Principal Investigator) University of Texas at San Antonio. </w:t>
      </w:r>
    </w:p>
    <w:p w14:paraId="3DB5684A" w14:textId="41788A45" w:rsidR="0034141F" w:rsidRDefault="0034141F" w:rsidP="0034141F">
      <w:pPr>
        <w:pStyle w:val="BodyText3"/>
        <w:widowControl w:val="0"/>
        <w:spacing w:line="240" w:lineRule="auto"/>
        <w:jc w:val="left"/>
        <w:rPr>
          <w:rFonts w:ascii="Times New Roman" w:hAnsi="Times New Roman"/>
          <w:sz w:val="24"/>
          <w:szCs w:val="24"/>
          <w:lang w:val="en"/>
        </w:rPr>
      </w:pPr>
      <w:r>
        <w:rPr>
          <w:rFonts w:ascii="Times New Roman" w:hAnsi="Times New Roman"/>
          <w:sz w:val="24"/>
          <w:szCs w:val="24"/>
          <w:lang w:val="en"/>
        </w:rPr>
        <w:t>Submitted September 2023,</w:t>
      </w:r>
      <w:r w:rsidRPr="009944B1">
        <w:rPr>
          <w:rFonts w:ascii="Times New Roman" w:hAnsi="Times New Roman"/>
          <w:sz w:val="24"/>
          <w:szCs w:val="24"/>
          <w:lang w:val="en"/>
        </w:rPr>
        <w:t xml:space="preserve"> $</w:t>
      </w:r>
      <w:r w:rsidR="00145D11">
        <w:rPr>
          <w:rFonts w:ascii="Times New Roman" w:hAnsi="Times New Roman"/>
          <w:sz w:val="24"/>
          <w:szCs w:val="24"/>
          <w:lang w:val="en"/>
        </w:rPr>
        <w:t>389</w:t>
      </w:r>
      <w:r w:rsidR="00A23878">
        <w:rPr>
          <w:rFonts w:ascii="Times New Roman" w:hAnsi="Times New Roman"/>
          <w:sz w:val="24"/>
          <w:szCs w:val="24"/>
          <w:lang w:val="en"/>
        </w:rPr>
        <w:t>,319</w:t>
      </w:r>
      <w:r>
        <w:rPr>
          <w:rFonts w:ascii="Times New Roman" w:hAnsi="Times New Roman"/>
          <w:sz w:val="24"/>
          <w:szCs w:val="24"/>
          <w:lang w:val="en"/>
        </w:rPr>
        <w:t>.00</w:t>
      </w:r>
      <w:r w:rsidRPr="009944B1">
        <w:rPr>
          <w:rFonts w:ascii="Times New Roman" w:hAnsi="Times New Roman"/>
          <w:sz w:val="24"/>
          <w:szCs w:val="24"/>
          <w:lang w:val="en"/>
        </w:rPr>
        <w:t>.</w:t>
      </w:r>
    </w:p>
    <w:p w14:paraId="4AAC0A50" w14:textId="77777777" w:rsidR="00325F06" w:rsidRPr="009944B1" w:rsidRDefault="00325F06" w:rsidP="00325F06">
      <w:pPr>
        <w:pStyle w:val="BodyText3"/>
        <w:widowControl w:val="0"/>
        <w:spacing w:after="0" w:line="240" w:lineRule="auto"/>
        <w:jc w:val="left"/>
        <w:rPr>
          <w:rFonts w:ascii="Times New Roman" w:hAnsi="Times New Roman"/>
          <w:sz w:val="24"/>
          <w:szCs w:val="24"/>
          <w:lang w:val="en"/>
        </w:rPr>
      </w:pPr>
      <w:r w:rsidRPr="009944B1">
        <w:rPr>
          <w:rFonts w:ascii="Times New Roman" w:hAnsi="Times New Roman"/>
          <w:sz w:val="24"/>
          <w:szCs w:val="24"/>
          <w:lang w:val="en"/>
        </w:rPr>
        <w:t xml:space="preserve">National Science Foundation (NSF) Research Experiences for Undergraduates (REU) Program in Minority Health Disparities Development. Principal Investigator (with Kara Joyner, Co-Principal Investigator) University of Texas at San Antonio. </w:t>
      </w:r>
    </w:p>
    <w:p w14:paraId="451485A4" w14:textId="75C86B7A" w:rsidR="00325F06" w:rsidRDefault="00887E6F" w:rsidP="00325F06">
      <w:pPr>
        <w:pStyle w:val="BodyText3"/>
        <w:widowControl w:val="0"/>
        <w:spacing w:line="240" w:lineRule="auto"/>
        <w:jc w:val="left"/>
        <w:rPr>
          <w:rFonts w:ascii="Times New Roman" w:hAnsi="Times New Roman"/>
          <w:sz w:val="24"/>
          <w:szCs w:val="24"/>
          <w:lang w:val="en"/>
        </w:rPr>
      </w:pPr>
      <w:r>
        <w:rPr>
          <w:rFonts w:ascii="Times New Roman" w:hAnsi="Times New Roman"/>
          <w:sz w:val="24"/>
          <w:szCs w:val="24"/>
          <w:lang w:val="en"/>
        </w:rPr>
        <w:t>Submitted September 2022,</w:t>
      </w:r>
      <w:r w:rsidR="00325F06" w:rsidRPr="009944B1">
        <w:rPr>
          <w:rFonts w:ascii="Times New Roman" w:hAnsi="Times New Roman"/>
          <w:sz w:val="24"/>
          <w:szCs w:val="24"/>
          <w:lang w:val="en"/>
        </w:rPr>
        <w:t xml:space="preserve"> $</w:t>
      </w:r>
      <w:r w:rsidR="00540346">
        <w:rPr>
          <w:rFonts w:ascii="Times New Roman" w:hAnsi="Times New Roman"/>
          <w:sz w:val="24"/>
          <w:szCs w:val="24"/>
          <w:lang w:val="en"/>
        </w:rPr>
        <w:t>363,656.00</w:t>
      </w:r>
      <w:r w:rsidR="00325F06" w:rsidRPr="009944B1">
        <w:rPr>
          <w:rFonts w:ascii="Times New Roman" w:hAnsi="Times New Roman"/>
          <w:sz w:val="24"/>
          <w:szCs w:val="24"/>
          <w:lang w:val="en"/>
        </w:rPr>
        <w:t>.</w:t>
      </w:r>
    </w:p>
    <w:p w14:paraId="0E79E052" w14:textId="77777777" w:rsidR="001B2C60" w:rsidRDefault="00C9728F" w:rsidP="00AF5696">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 xml:space="preserve">“Alliance for a Healthier Generation Benefit Program Evaluation.” Research Partner (with </w:t>
      </w:r>
      <w:r w:rsidR="00AF5696">
        <w:rPr>
          <w:rFonts w:ascii="Times New Roman" w:hAnsi="Times New Roman"/>
          <w:sz w:val="24"/>
          <w:szCs w:val="24"/>
          <w:lang w:val="en"/>
        </w:rPr>
        <w:t>Mar</w:t>
      </w:r>
      <w:r w:rsidR="002973FB">
        <w:rPr>
          <w:rFonts w:ascii="Times New Roman" w:hAnsi="Times New Roman"/>
          <w:sz w:val="24"/>
          <w:szCs w:val="24"/>
          <w:lang w:val="en"/>
        </w:rPr>
        <w:t>garet Beam</w:t>
      </w:r>
      <w:r w:rsidR="001B2C60">
        <w:rPr>
          <w:rFonts w:ascii="Times New Roman" w:hAnsi="Times New Roman"/>
          <w:sz w:val="24"/>
          <w:szCs w:val="24"/>
          <w:lang w:val="en"/>
        </w:rPr>
        <w:t>, RMC Research</w:t>
      </w:r>
      <w:r>
        <w:rPr>
          <w:rFonts w:ascii="Times New Roman" w:hAnsi="Times New Roman"/>
          <w:sz w:val="24"/>
          <w:szCs w:val="24"/>
          <w:lang w:val="en"/>
        </w:rPr>
        <w:t>)</w:t>
      </w:r>
      <w:r w:rsidR="001B2C60">
        <w:rPr>
          <w:rFonts w:ascii="Times New Roman" w:hAnsi="Times New Roman"/>
          <w:sz w:val="24"/>
          <w:szCs w:val="24"/>
          <w:lang w:val="en"/>
        </w:rPr>
        <w:t>,</w:t>
      </w:r>
      <w:r>
        <w:rPr>
          <w:rFonts w:ascii="Times New Roman" w:hAnsi="Times New Roman"/>
          <w:sz w:val="24"/>
          <w:szCs w:val="24"/>
          <w:lang w:val="en"/>
        </w:rPr>
        <w:t xml:space="preserve"> Allia</w:t>
      </w:r>
      <w:r w:rsidR="001B2C60">
        <w:rPr>
          <w:rFonts w:ascii="Times New Roman" w:hAnsi="Times New Roman"/>
          <w:sz w:val="24"/>
          <w:szCs w:val="24"/>
          <w:lang w:val="en"/>
        </w:rPr>
        <w:t xml:space="preserve">nce for a Healthier Generation. </w:t>
      </w:r>
    </w:p>
    <w:p w14:paraId="749F50C0" w14:textId="77777777" w:rsidR="00C9728F" w:rsidRDefault="001B2C60" w:rsidP="00AF5696">
      <w:pPr>
        <w:pStyle w:val="BodyText3"/>
        <w:widowControl w:val="0"/>
        <w:spacing w:line="240" w:lineRule="auto"/>
        <w:ind w:left="0" w:firstLine="360"/>
        <w:jc w:val="left"/>
        <w:rPr>
          <w:rFonts w:ascii="Times New Roman" w:hAnsi="Times New Roman"/>
          <w:sz w:val="24"/>
          <w:szCs w:val="24"/>
          <w:lang w:val="en"/>
        </w:rPr>
      </w:pPr>
      <w:r>
        <w:rPr>
          <w:rFonts w:ascii="Times New Roman" w:hAnsi="Times New Roman"/>
          <w:sz w:val="24"/>
          <w:szCs w:val="24"/>
          <w:lang w:val="en"/>
        </w:rPr>
        <w:t xml:space="preserve">Submitted October 2014. </w:t>
      </w:r>
      <w:r w:rsidR="00C9728F">
        <w:rPr>
          <w:rFonts w:ascii="Times New Roman" w:hAnsi="Times New Roman"/>
          <w:sz w:val="24"/>
          <w:szCs w:val="24"/>
          <w:lang w:val="en"/>
        </w:rPr>
        <w:t>$136,900.00.</w:t>
      </w:r>
    </w:p>
    <w:p w14:paraId="1EE9C0FA" w14:textId="00FF4B27" w:rsidR="00C9728F" w:rsidRDefault="00C9728F" w:rsidP="00AF5696">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“Voices for Healthy Kids Evaluation.”</w:t>
      </w:r>
      <w:r w:rsidR="001501FB">
        <w:rPr>
          <w:rFonts w:ascii="Times New Roman" w:hAnsi="Times New Roman"/>
          <w:sz w:val="24"/>
          <w:szCs w:val="24"/>
          <w:lang w:val="en"/>
        </w:rPr>
        <w:t xml:space="preserve"> Senior Researcher </w:t>
      </w:r>
      <w:r>
        <w:rPr>
          <w:rFonts w:ascii="Times New Roman" w:hAnsi="Times New Roman"/>
          <w:sz w:val="24"/>
          <w:szCs w:val="24"/>
          <w:lang w:val="en"/>
        </w:rPr>
        <w:t xml:space="preserve">(with </w:t>
      </w:r>
      <w:r w:rsidR="001501FB">
        <w:rPr>
          <w:rFonts w:ascii="Times New Roman" w:hAnsi="Times New Roman"/>
          <w:sz w:val="24"/>
          <w:szCs w:val="24"/>
          <w:lang w:val="en"/>
        </w:rPr>
        <w:t>Larry Wallack, Princip</w:t>
      </w:r>
      <w:r w:rsidR="00A91F71">
        <w:rPr>
          <w:rFonts w:ascii="Times New Roman" w:hAnsi="Times New Roman"/>
          <w:sz w:val="24"/>
          <w:szCs w:val="24"/>
          <w:lang w:val="en"/>
        </w:rPr>
        <w:t>al</w:t>
      </w:r>
      <w:r w:rsidR="001501FB">
        <w:rPr>
          <w:rFonts w:ascii="Times New Roman" w:hAnsi="Times New Roman"/>
          <w:sz w:val="24"/>
          <w:szCs w:val="24"/>
          <w:lang w:val="en"/>
        </w:rPr>
        <w:t xml:space="preserve"> Investigator</w:t>
      </w:r>
      <w:r>
        <w:rPr>
          <w:rFonts w:ascii="Times New Roman" w:hAnsi="Times New Roman"/>
          <w:sz w:val="24"/>
          <w:szCs w:val="24"/>
          <w:lang w:val="en"/>
        </w:rPr>
        <w:t xml:space="preserve">), Robert Wood Johnson Foundation. </w:t>
      </w:r>
    </w:p>
    <w:p w14:paraId="089CE79A" w14:textId="77777777" w:rsidR="00C9728F" w:rsidRDefault="002973FB" w:rsidP="00AF5696">
      <w:pPr>
        <w:pStyle w:val="BodyText3"/>
        <w:widowControl w:val="0"/>
        <w:spacing w:line="240" w:lineRule="auto"/>
        <w:ind w:left="0" w:firstLine="360"/>
        <w:jc w:val="left"/>
        <w:rPr>
          <w:rFonts w:ascii="Times New Roman" w:hAnsi="Times New Roman"/>
          <w:sz w:val="24"/>
          <w:szCs w:val="24"/>
          <w:lang w:val="en"/>
        </w:rPr>
      </w:pPr>
      <w:r>
        <w:rPr>
          <w:rFonts w:ascii="Times New Roman" w:hAnsi="Times New Roman"/>
          <w:sz w:val="24"/>
          <w:szCs w:val="24"/>
          <w:lang w:val="en"/>
        </w:rPr>
        <w:t>Submitted February 2014</w:t>
      </w:r>
      <w:r w:rsidR="00C9728F">
        <w:rPr>
          <w:rFonts w:ascii="Times New Roman" w:hAnsi="Times New Roman"/>
          <w:sz w:val="24"/>
          <w:szCs w:val="24"/>
          <w:lang w:val="en"/>
        </w:rPr>
        <w:t xml:space="preserve">. </w:t>
      </w:r>
      <w:r>
        <w:rPr>
          <w:rFonts w:ascii="Times New Roman" w:hAnsi="Times New Roman"/>
          <w:sz w:val="24"/>
          <w:szCs w:val="24"/>
          <w:lang w:val="en"/>
        </w:rPr>
        <w:t>$</w:t>
      </w:r>
      <w:r w:rsidR="00C9728F">
        <w:rPr>
          <w:rFonts w:ascii="Times New Roman" w:hAnsi="Times New Roman"/>
          <w:sz w:val="24"/>
          <w:szCs w:val="24"/>
          <w:lang w:val="en"/>
        </w:rPr>
        <w:t xml:space="preserve">1,167,702.00. </w:t>
      </w:r>
    </w:p>
    <w:p w14:paraId="066DBBF1" w14:textId="63DD42C8" w:rsidR="001B2C60" w:rsidRDefault="00C9728F" w:rsidP="001B2C60">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lastRenderedPageBreak/>
        <w:t>“The Causal Mechanisms Associated with Varying Levels of Severity of Obesity.” Princip</w:t>
      </w:r>
      <w:r w:rsidR="00A91F71">
        <w:rPr>
          <w:rFonts w:ascii="Times New Roman" w:hAnsi="Times New Roman"/>
          <w:sz w:val="24"/>
          <w:szCs w:val="24"/>
          <w:lang w:val="en"/>
        </w:rPr>
        <w:t>al</w:t>
      </w:r>
      <w:r>
        <w:rPr>
          <w:rFonts w:ascii="Times New Roman" w:hAnsi="Times New Roman"/>
          <w:sz w:val="24"/>
          <w:szCs w:val="24"/>
          <w:lang w:val="en"/>
        </w:rPr>
        <w:t xml:space="preserve"> Investigator (with </w:t>
      </w:r>
      <w:proofErr w:type="spellStart"/>
      <w:r>
        <w:rPr>
          <w:rFonts w:ascii="Times New Roman" w:hAnsi="Times New Roman"/>
          <w:sz w:val="24"/>
          <w:szCs w:val="24"/>
          <w:lang w:val="en"/>
        </w:rPr>
        <w:t>Thankam</w:t>
      </w:r>
      <w:proofErr w:type="spellEnd"/>
      <w:r>
        <w:rPr>
          <w:rFonts w:ascii="Times New Roman" w:hAnsi="Times New Roman"/>
          <w:sz w:val="24"/>
          <w:szCs w:val="24"/>
          <w:lang w:val="en"/>
        </w:rPr>
        <w:t xml:space="preserve"> S. Sunil, Princip</w:t>
      </w:r>
      <w:r w:rsidR="00A91F71">
        <w:rPr>
          <w:rFonts w:ascii="Times New Roman" w:hAnsi="Times New Roman"/>
          <w:sz w:val="24"/>
          <w:szCs w:val="24"/>
          <w:lang w:val="en"/>
        </w:rPr>
        <w:t>al</w:t>
      </w:r>
      <w:r>
        <w:rPr>
          <w:rFonts w:ascii="Times New Roman" w:hAnsi="Times New Roman"/>
          <w:sz w:val="24"/>
          <w:szCs w:val="24"/>
          <w:lang w:val="en"/>
        </w:rPr>
        <w:t xml:space="preserve"> Investigator), National Institutes of Health, R21 proposal (PA-08-077). </w:t>
      </w:r>
    </w:p>
    <w:p w14:paraId="3ACFBA7C" w14:textId="77777777" w:rsidR="00C9728F" w:rsidRDefault="00853F91" w:rsidP="001B2C60">
      <w:pPr>
        <w:pStyle w:val="BodyText3"/>
        <w:widowControl w:val="0"/>
        <w:spacing w:after="0" w:line="240" w:lineRule="auto"/>
        <w:ind w:left="0" w:firstLine="360"/>
        <w:jc w:val="left"/>
        <w:rPr>
          <w:rFonts w:ascii="Times New Roman" w:hAnsi="Times New Roman"/>
          <w:sz w:val="24"/>
          <w:szCs w:val="24"/>
          <w:lang w:val="en"/>
        </w:rPr>
      </w:pPr>
      <w:r>
        <w:rPr>
          <w:rFonts w:ascii="Times New Roman" w:hAnsi="Times New Roman"/>
          <w:sz w:val="24"/>
          <w:szCs w:val="24"/>
          <w:lang w:val="en"/>
        </w:rPr>
        <w:t>Submitted February 2010</w:t>
      </w:r>
      <w:r w:rsidR="00C9728F">
        <w:rPr>
          <w:rFonts w:ascii="Times New Roman" w:hAnsi="Times New Roman"/>
          <w:sz w:val="24"/>
          <w:szCs w:val="24"/>
          <w:lang w:val="en"/>
        </w:rPr>
        <w:t>, $315,780.00.</w:t>
      </w:r>
    </w:p>
    <w:p w14:paraId="4E31E7C9" w14:textId="77777777" w:rsidR="00C9728F" w:rsidRDefault="00C9728F" w:rsidP="00C9728F">
      <w:pPr>
        <w:pStyle w:val="BodyText3"/>
        <w:widowControl w:val="0"/>
        <w:ind w:left="0"/>
        <w:jc w:val="left"/>
        <w:rPr>
          <w:rFonts w:ascii="Times New Roman" w:hAnsi="Times New Roman"/>
          <w:sz w:val="24"/>
          <w:szCs w:val="24"/>
          <w:lang w:val="en"/>
        </w:rPr>
      </w:pPr>
    </w:p>
    <w:p w14:paraId="6B95E175" w14:textId="5FD62DF8" w:rsidR="00C9728F" w:rsidRDefault="00C9728F" w:rsidP="00C9728F">
      <w:pPr>
        <w:pStyle w:val="BodyText3"/>
        <w:widowControl w:val="0"/>
        <w:ind w:left="0"/>
        <w:jc w:val="left"/>
        <w:rPr>
          <w:rFonts w:ascii="Times New Roman" w:hAnsi="Times New Roman"/>
          <w:b/>
          <w:sz w:val="24"/>
          <w:szCs w:val="24"/>
          <w:lang w:val="en"/>
        </w:rPr>
      </w:pPr>
      <w:r w:rsidRPr="00AF5696">
        <w:rPr>
          <w:rFonts w:ascii="Times New Roman" w:hAnsi="Times New Roman"/>
          <w:b/>
          <w:sz w:val="24"/>
          <w:szCs w:val="24"/>
          <w:lang w:val="en"/>
        </w:rPr>
        <w:t>Internal Awards</w:t>
      </w:r>
    </w:p>
    <w:p w14:paraId="36AE6434" w14:textId="33D932F0" w:rsidR="007B35B2" w:rsidRPr="007B35B2" w:rsidRDefault="007B35B2" w:rsidP="00C9728F">
      <w:pPr>
        <w:pStyle w:val="BodyText3"/>
        <w:widowControl w:val="0"/>
        <w:ind w:left="0"/>
        <w:jc w:val="left"/>
        <w:rPr>
          <w:rFonts w:ascii="Times New Roman" w:hAnsi="Times New Roman"/>
          <w:i/>
          <w:sz w:val="24"/>
          <w:szCs w:val="24"/>
          <w:lang w:val="en"/>
        </w:rPr>
      </w:pPr>
      <w:r w:rsidRPr="007B35B2">
        <w:rPr>
          <w:rFonts w:ascii="Times New Roman" w:hAnsi="Times New Roman"/>
          <w:i/>
          <w:sz w:val="24"/>
          <w:szCs w:val="24"/>
          <w:lang w:val="en"/>
        </w:rPr>
        <w:t xml:space="preserve">Research </w:t>
      </w:r>
    </w:p>
    <w:p w14:paraId="1C21B238" w14:textId="30351A91" w:rsidR="00DE1294" w:rsidRDefault="005B53E7" w:rsidP="00CD6A89">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 xml:space="preserve">Lutcher Brown </w:t>
      </w:r>
      <w:r w:rsidR="00DE1294">
        <w:rPr>
          <w:rFonts w:ascii="Times New Roman" w:hAnsi="Times New Roman"/>
          <w:sz w:val="24"/>
          <w:szCs w:val="24"/>
          <w:lang w:val="en"/>
        </w:rPr>
        <w:t xml:space="preserve">Fellowship. </w:t>
      </w:r>
      <w:r w:rsidR="00D95EE8">
        <w:rPr>
          <w:rFonts w:ascii="Times New Roman" w:hAnsi="Times New Roman"/>
          <w:sz w:val="24"/>
          <w:szCs w:val="24"/>
          <w:lang w:val="en"/>
        </w:rPr>
        <w:t xml:space="preserve">University of Texas at San Antonio. </w:t>
      </w:r>
    </w:p>
    <w:p w14:paraId="12E6E52B" w14:textId="21CFAE45" w:rsidR="007F72EA" w:rsidRDefault="007F72EA" w:rsidP="00CD6A89">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Project Dates: 09/01/2023-08/</w:t>
      </w:r>
      <w:r w:rsidR="00A23214">
        <w:rPr>
          <w:rFonts w:ascii="Times New Roman" w:hAnsi="Times New Roman"/>
          <w:sz w:val="24"/>
          <w:szCs w:val="24"/>
          <w:lang w:val="en"/>
        </w:rPr>
        <w:t>31</w:t>
      </w:r>
      <w:r>
        <w:rPr>
          <w:rFonts w:ascii="Times New Roman" w:hAnsi="Times New Roman"/>
          <w:sz w:val="24"/>
          <w:szCs w:val="24"/>
          <w:lang w:val="en"/>
        </w:rPr>
        <w:t>/202</w:t>
      </w:r>
      <w:r w:rsidR="005B53E7">
        <w:rPr>
          <w:rFonts w:ascii="Times New Roman" w:hAnsi="Times New Roman"/>
          <w:sz w:val="24"/>
          <w:szCs w:val="24"/>
          <w:lang w:val="en"/>
        </w:rPr>
        <w:t>4</w:t>
      </w:r>
      <w:r>
        <w:rPr>
          <w:rFonts w:ascii="Times New Roman" w:hAnsi="Times New Roman"/>
          <w:sz w:val="24"/>
          <w:szCs w:val="24"/>
          <w:lang w:val="en"/>
        </w:rPr>
        <w:t>. $15,000.00.</w:t>
      </w:r>
    </w:p>
    <w:p w14:paraId="42599C5D" w14:textId="77777777" w:rsidR="007F72EA" w:rsidRDefault="007F72EA" w:rsidP="00CD6A89">
      <w:pPr>
        <w:pStyle w:val="BodyText3"/>
        <w:widowControl w:val="0"/>
        <w:spacing w:after="0" w:line="240" w:lineRule="auto"/>
        <w:jc w:val="left"/>
        <w:rPr>
          <w:rFonts w:ascii="Times New Roman" w:hAnsi="Times New Roman"/>
          <w:sz w:val="24"/>
          <w:szCs w:val="24"/>
          <w:lang w:val="en"/>
        </w:rPr>
      </w:pPr>
    </w:p>
    <w:p w14:paraId="7BB0247E" w14:textId="5DAFF512" w:rsidR="00DF6DAC" w:rsidRDefault="00CC33FF" w:rsidP="00CD6A89">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Data Science for Next-Generation Census. Faculty Fellow</w:t>
      </w:r>
      <w:r w:rsidR="00C453D6">
        <w:rPr>
          <w:rFonts w:ascii="Times New Roman" w:hAnsi="Times New Roman"/>
          <w:sz w:val="24"/>
          <w:szCs w:val="24"/>
          <w:lang w:val="en"/>
        </w:rPr>
        <w:t>. School of Data Science</w:t>
      </w:r>
      <w:r w:rsidR="005634A0">
        <w:rPr>
          <w:rFonts w:ascii="Times New Roman" w:hAnsi="Times New Roman"/>
          <w:sz w:val="24"/>
          <w:szCs w:val="24"/>
          <w:lang w:val="en"/>
        </w:rPr>
        <w:t xml:space="preserve"> Faculty Fellows Program</w:t>
      </w:r>
      <w:r w:rsidR="00DE1294">
        <w:rPr>
          <w:rFonts w:ascii="Times New Roman" w:hAnsi="Times New Roman"/>
          <w:sz w:val="24"/>
          <w:szCs w:val="24"/>
          <w:lang w:val="en"/>
        </w:rPr>
        <w:t xml:space="preserve">, University of Texas at San Antonio. </w:t>
      </w:r>
    </w:p>
    <w:p w14:paraId="1BAF25E8" w14:textId="68499503" w:rsidR="00133133" w:rsidRDefault="00133133" w:rsidP="00CD6A89">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Project Dates: 08/01/2023 – 08/15/202</w:t>
      </w:r>
      <w:r w:rsidR="005F0AC3">
        <w:rPr>
          <w:rFonts w:ascii="Times New Roman" w:hAnsi="Times New Roman"/>
          <w:sz w:val="24"/>
          <w:szCs w:val="24"/>
          <w:lang w:val="en"/>
        </w:rPr>
        <w:t>4</w:t>
      </w:r>
      <w:r>
        <w:rPr>
          <w:rFonts w:ascii="Times New Roman" w:hAnsi="Times New Roman"/>
          <w:sz w:val="24"/>
          <w:szCs w:val="24"/>
          <w:lang w:val="en"/>
        </w:rPr>
        <w:t>.</w:t>
      </w:r>
      <w:r w:rsidR="00213DDB">
        <w:rPr>
          <w:rFonts w:ascii="Times New Roman" w:hAnsi="Times New Roman"/>
          <w:sz w:val="24"/>
          <w:szCs w:val="24"/>
          <w:lang w:val="en"/>
        </w:rPr>
        <w:t xml:space="preserve"> $</w:t>
      </w:r>
      <w:r w:rsidR="00584289">
        <w:rPr>
          <w:rFonts w:ascii="Times New Roman" w:hAnsi="Times New Roman"/>
          <w:sz w:val="24"/>
          <w:szCs w:val="24"/>
          <w:lang w:val="en"/>
        </w:rPr>
        <w:t>17,224.00</w:t>
      </w:r>
      <w:r w:rsidR="005F0AC3">
        <w:rPr>
          <w:rFonts w:ascii="Times New Roman" w:hAnsi="Times New Roman"/>
          <w:sz w:val="24"/>
          <w:szCs w:val="24"/>
          <w:lang w:val="en"/>
        </w:rPr>
        <w:t>.</w:t>
      </w:r>
    </w:p>
    <w:p w14:paraId="4AE86E58" w14:textId="77777777" w:rsidR="00DE1294" w:rsidRDefault="00DE1294" w:rsidP="00CD6A89">
      <w:pPr>
        <w:pStyle w:val="BodyText3"/>
        <w:widowControl w:val="0"/>
        <w:spacing w:after="0" w:line="240" w:lineRule="auto"/>
        <w:jc w:val="left"/>
        <w:rPr>
          <w:rFonts w:ascii="Times New Roman" w:hAnsi="Times New Roman"/>
          <w:sz w:val="24"/>
          <w:szCs w:val="24"/>
          <w:lang w:val="en"/>
        </w:rPr>
      </w:pPr>
    </w:p>
    <w:p w14:paraId="4EB6A93B" w14:textId="663789D9" w:rsidR="00CD6A89" w:rsidRPr="009944B1" w:rsidRDefault="00CD6A89" w:rsidP="00CD6A89">
      <w:pPr>
        <w:pStyle w:val="BodyText3"/>
        <w:widowControl w:val="0"/>
        <w:spacing w:after="0" w:line="240" w:lineRule="auto"/>
        <w:jc w:val="left"/>
        <w:rPr>
          <w:rFonts w:ascii="Times New Roman" w:hAnsi="Times New Roman"/>
          <w:sz w:val="24"/>
          <w:szCs w:val="24"/>
          <w:lang w:val="en"/>
        </w:rPr>
      </w:pPr>
      <w:r w:rsidRPr="009944B1">
        <w:rPr>
          <w:rFonts w:ascii="Times New Roman" w:hAnsi="Times New Roman"/>
          <w:sz w:val="24"/>
          <w:szCs w:val="24"/>
          <w:lang w:val="en"/>
        </w:rPr>
        <w:t xml:space="preserve">“2022 HCAP COVID-19 Survey.” Co-Principal Investigator (with </w:t>
      </w:r>
      <w:r w:rsidR="009359A2">
        <w:rPr>
          <w:rFonts w:ascii="Times New Roman" w:hAnsi="Times New Roman"/>
          <w:sz w:val="24"/>
          <w:szCs w:val="24"/>
          <w:lang w:val="en"/>
        </w:rPr>
        <w:t>Lynne</w:t>
      </w:r>
      <w:r w:rsidRPr="009944B1">
        <w:rPr>
          <w:rFonts w:ascii="Times New Roman" w:hAnsi="Times New Roman"/>
          <w:sz w:val="24"/>
          <w:szCs w:val="24"/>
          <w:lang w:val="en"/>
        </w:rPr>
        <w:t xml:space="preserve"> S. Cossman, Raymond Swisher, and Eric Shattuck). University of Texas at San Antonio</w:t>
      </w:r>
    </w:p>
    <w:p w14:paraId="508725EF" w14:textId="77777777" w:rsidR="00CD6A89" w:rsidRPr="009944B1" w:rsidRDefault="00CD6A89" w:rsidP="00CD6A89">
      <w:pPr>
        <w:pStyle w:val="BodyText3"/>
        <w:widowControl w:val="0"/>
        <w:spacing w:line="240" w:lineRule="auto"/>
        <w:jc w:val="left"/>
        <w:rPr>
          <w:rFonts w:ascii="Times New Roman" w:hAnsi="Times New Roman"/>
          <w:sz w:val="24"/>
          <w:szCs w:val="24"/>
          <w:lang w:val="en"/>
        </w:rPr>
      </w:pPr>
      <w:r w:rsidRPr="009944B1">
        <w:rPr>
          <w:rFonts w:ascii="Times New Roman" w:hAnsi="Times New Roman"/>
          <w:sz w:val="24"/>
          <w:szCs w:val="24"/>
          <w:lang w:val="en"/>
        </w:rPr>
        <w:t>Project Dates: 01/01/2022-07/01/2022. $6000.00.</w:t>
      </w:r>
    </w:p>
    <w:p w14:paraId="6BC71212" w14:textId="77777777" w:rsidR="00CD6A89" w:rsidRPr="009944B1" w:rsidRDefault="00CD6A89" w:rsidP="00CD6A89">
      <w:pPr>
        <w:pStyle w:val="BodyText3"/>
        <w:widowControl w:val="0"/>
        <w:spacing w:after="0" w:line="240" w:lineRule="auto"/>
        <w:jc w:val="left"/>
        <w:rPr>
          <w:rFonts w:ascii="Times New Roman" w:hAnsi="Times New Roman"/>
          <w:sz w:val="24"/>
          <w:szCs w:val="24"/>
          <w:lang w:val="en"/>
        </w:rPr>
      </w:pPr>
      <w:r w:rsidRPr="009944B1">
        <w:rPr>
          <w:rFonts w:ascii="Times New Roman" w:hAnsi="Times New Roman"/>
          <w:sz w:val="24"/>
          <w:szCs w:val="24"/>
          <w:lang w:val="en"/>
        </w:rPr>
        <w:t xml:space="preserve">National Science Foundation (NSF) Research Experiences for Undergraduates (REU) Program in Minority Health Disparities Development. Principal Investigator (with Kara Joyner, Co-Principal Investigator) University of Texas at San Antonio. </w:t>
      </w:r>
    </w:p>
    <w:p w14:paraId="4F0D2AFC" w14:textId="77777777" w:rsidR="00CD6A89" w:rsidRDefault="00CD6A89" w:rsidP="00CD6A89">
      <w:pPr>
        <w:pStyle w:val="BodyText3"/>
        <w:widowControl w:val="0"/>
        <w:spacing w:line="240" w:lineRule="auto"/>
        <w:jc w:val="left"/>
        <w:rPr>
          <w:rFonts w:ascii="Times New Roman" w:hAnsi="Times New Roman"/>
          <w:sz w:val="24"/>
          <w:szCs w:val="24"/>
          <w:lang w:val="en"/>
        </w:rPr>
      </w:pPr>
      <w:r w:rsidRPr="009944B1">
        <w:rPr>
          <w:rFonts w:ascii="Times New Roman" w:hAnsi="Times New Roman"/>
          <w:sz w:val="24"/>
          <w:szCs w:val="24"/>
          <w:lang w:val="en"/>
        </w:rPr>
        <w:t>Project Dates: 06/01/2022 – 07/15/2022. $13,759.99.</w:t>
      </w:r>
    </w:p>
    <w:p w14:paraId="2CA1C5E6" w14:textId="4C7B44AB" w:rsidR="00DE2972" w:rsidRDefault="001D3207" w:rsidP="001B2C60">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w:t>
      </w:r>
      <w:r w:rsidR="002835BD">
        <w:rPr>
          <w:rFonts w:ascii="Times New Roman" w:hAnsi="Times New Roman"/>
          <w:sz w:val="24"/>
          <w:szCs w:val="24"/>
          <w:lang w:val="en"/>
        </w:rPr>
        <w:t xml:space="preserve">2021 </w:t>
      </w:r>
      <w:r w:rsidR="00DE2972">
        <w:rPr>
          <w:rFonts w:ascii="Times New Roman" w:hAnsi="Times New Roman"/>
          <w:sz w:val="24"/>
          <w:szCs w:val="24"/>
          <w:lang w:val="en"/>
        </w:rPr>
        <w:t>C</w:t>
      </w:r>
      <w:r>
        <w:rPr>
          <w:rFonts w:ascii="Times New Roman" w:hAnsi="Times New Roman"/>
          <w:sz w:val="24"/>
          <w:szCs w:val="24"/>
          <w:lang w:val="en"/>
        </w:rPr>
        <w:t>rime, Health, and Politics Survey (C</w:t>
      </w:r>
      <w:r w:rsidR="00DE2972">
        <w:rPr>
          <w:rFonts w:ascii="Times New Roman" w:hAnsi="Times New Roman"/>
          <w:sz w:val="24"/>
          <w:szCs w:val="24"/>
          <w:lang w:val="en"/>
        </w:rPr>
        <w:t>HAPS</w:t>
      </w:r>
      <w:r>
        <w:rPr>
          <w:rFonts w:ascii="Times New Roman" w:hAnsi="Times New Roman"/>
          <w:sz w:val="24"/>
          <w:szCs w:val="24"/>
          <w:lang w:val="en"/>
        </w:rPr>
        <w:t>).” Co-Princip</w:t>
      </w:r>
      <w:r w:rsidR="00A91F71">
        <w:rPr>
          <w:rFonts w:ascii="Times New Roman" w:hAnsi="Times New Roman"/>
          <w:sz w:val="24"/>
          <w:szCs w:val="24"/>
          <w:lang w:val="en"/>
        </w:rPr>
        <w:t>al</w:t>
      </w:r>
      <w:r>
        <w:rPr>
          <w:rFonts w:ascii="Times New Roman" w:hAnsi="Times New Roman"/>
          <w:sz w:val="24"/>
          <w:szCs w:val="24"/>
          <w:lang w:val="en"/>
        </w:rPr>
        <w:t xml:space="preserve"> Investigator</w:t>
      </w:r>
      <w:r w:rsidR="005200FE">
        <w:rPr>
          <w:rFonts w:ascii="Times New Roman" w:hAnsi="Times New Roman"/>
          <w:sz w:val="24"/>
          <w:szCs w:val="24"/>
          <w:lang w:val="en"/>
        </w:rPr>
        <w:t xml:space="preserve"> (with Terrence Hill, Princi</w:t>
      </w:r>
      <w:r w:rsidR="00A91F71">
        <w:rPr>
          <w:rFonts w:ascii="Times New Roman" w:hAnsi="Times New Roman"/>
          <w:sz w:val="24"/>
          <w:szCs w:val="24"/>
          <w:lang w:val="en"/>
        </w:rPr>
        <w:t>pal Investigator)</w:t>
      </w:r>
      <w:r>
        <w:rPr>
          <w:rFonts w:ascii="Times New Roman" w:hAnsi="Times New Roman"/>
          <w:sz w:val="24"/>
          <w:szCs w:val="24"/>
          <w:lang w:val="en"/>
        </w:rPr>
        <w:t xml:space="preserve"> University of Texas at San Antonio. </w:t>
      </w:r>
    </w:p>
    <w:p w14:paraId="6D1CDE2E" w14:textId="2FE5CA30" w:rsidR="001D3207" w:rsidRDefault="001D3207" w:rsidP="001B2C60">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Project Dates:01/01/2021-</w:t>
      </w:r>
      <w:r w:rsidR="00E823F0">
        <w:rPr>
          <w:rFonts w:ascii="Times New Roman" w:hAnsi="Times New Roman"/>
          <w:sz w:val="24"/>
          <w:szCs w:val="24"/>
          <w:lang w:val="en"/>
        </w:rPr>
        <w:t>06/</w:t>
      </w:r>
      <w:r w:rsidR="002835BD">
        <w:rPr>
          <w:rFonts w:ascii="Times New Roman" w:hAnsi="Times New Roman"/>
          <w:sz w:val="24"/>
          <w:szCs w:val="24"/>
          <w:lang w:val="en"/>
        </w:rPr>
        <w:t>30</w:t>
      </w:r>
      <w:r>
        <w:rPr>
          <w:rFonts w:ascii="Times New Roman" w:hAnsi="Times New Roman"/>
          <w:sz w:val="24"/>
          <w:szCs w:val="24"/>
          <w:lang w:val="en"/>
        </w:rPr>
        <w:t xml:space="preserve">/2021. $100,000.00. </w:t>
      </w:r>
    </w:p>
    <w:p w14:paraId="71494217" w14:textId="77777777" w:rsidR="00DE2972" w:rsidRDefault="00DE2972" w:rsidP="001B2C60">
      <w:pPr>
        <w:pStyle w:val="BodyText3"/>
        <w:widowControl w:val="0"/>
        <w:spacing w:after="0" w:line="240" w:lineRule="auto"/>
        <w:jc w:val="left"/>
        <w:rPr>
          <w:rFonts w:ascii="Times New Roman" w:hAnsi="Times New Roman"/>
          <w:sz w:val="24"/>
          <w:szCs w:val="24"/>
          <w:lang w:val="en"/>
        </w:rPr>
      </w:pPr>
    </w:p>
    <w:p w14:paraId="6FF744BB" w14:textId="039A0D1B" w:rsidR="00853F91" w:rsidRDefault="00853F91" w:rsidP="001B2C60">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w:t>
      </w:r>
      <w:r w:rsidR="00B26C8B">
        <w:rPr>
          <w:rFonts w:ascii="Times New Roman" w:hAnsi="Times New Roman"/>
          <w:sz w:val="24"/>
          <w:szCs w:val="24"/>
          <w:lang w:val="en"/>
        </w:rPr>
        <w:t>Disparities in Reproductive Health Outcomes</w:t>
      </w:r>
      <w:r w:rsidR="00087EFF">
        <w:rPr>
          <w:rFonts w:ascii="Times New Roman" w:hAnsi="Times New Roman"/>
          <w:sz w:val="24"/>
          <w:szCs w:val="24"/>
          <w:lang w:val="en"/>
        </w:rPr>
        <w:t>.</w:t>
      </w:r>
      <w:r>
        <w:rPr>
          <w:rFonts w:ascii="Times New Roman" w:hAnsi="Times New Roman"/>
          <w:sz w:val="24"/>
          <w:szCs w:val="24"/>
          <w:lang w:val="en"/>
        </w:rPr>
        <w:t>”</w:t>
      </w:r>
      <w:r w:rsidR="00087EFF">
        <w:rPr>
          <w:rFonts w:ascii="Times New Roman" w:hAnsi="Times New Roman"/>
          <w:sz w:val="24"/>
          <w:szCs w:val="24"/>
          <w:lang w:val="en"/>
        </w:rPr>
        <w:t xml:space="preserve"> Princip</w:t>
      </w:r>
      <w:r w:rsidR="00A91F71">
        <w:rPr>
          <w:rFonts w:ascii="Times New Roman" w:hAnsi="Times New Roman"/>
          <w:sz w:val="24"/>
          <w:szCs w:val="24"/>
          <w:lang w:val="en"/>
        </w:rPr>
        <w:t>al</w:t>
      </w:r>
      <w:r w:rsidR="00087EFF">
        <w:rPr>
          <w:rFonts w:ascii="Times New Roman" w:hAnsi="Times New Roman"/>
          <w:sz w:val="24"/>
          <w:szCs w:val="24"/>
          <w:lang w:val="en"/>
        </w:rPr>
        <w:t xml:space="preserve"> Investigator, Faculty Enhancement </w:t>
      </w:r>
      <w:r w:rsidR="00D20E65">
        <w:rPr>
          <w:rFonts w:ascii="Times New Roman" w:hAnsi="Times New Roman"/>
          <w:sz w:val="24"/>
          <w:szCs w:val="24"/>
          <w:lang w:val="en"/>
        </w:rPr>
        <w:t>Award</w:t>
      </w:r>
      <w:r w:rsidR="00087EFF">
        <w:rPr>
          <w:rFonts w:ascii="Times New Roman" w:hAnsi="Times New Roman"/>
          <w:sz w:val="24"/>
          <w:szCs w:val="24"/>
          <w:lang w:val="en"/>
        </w:rPr>
        <w:t xml:space="preserve">, </w:t>
      </w:r>
      <w:r w:rsidR="00087EFF" w:rsidRPr="00087EFF">
        <w:rPr>
          <w:rFonts w:ascii="Times New Roman" w:hAnsi="Times New Roman"/>
          <w:sz w:val="24"/>
          <w:szCs w:val="24"/>
          <w:lang w:val="en"/>
        </w:rPr>
        <w:t>Portland State University</w:t>
      </w:r>
      <w:r w:rsidR="00087EFF">
        <w:rPr>
          <w:rFonts w:ascii="Times New Roman" w:hAnsi="Times New Roman"/>
          <w:sz w:val="24"/>
          <w:szCs w:val="24"/>
          <w:lang w:val="en"/>
        </w:rPr>
        <w:t>.</w:t>
      </w:r>
    </w:p>
    <w:p w14:paraId="7C14A441" w14:textId="77777777" w:rsidR="00853F91" w:rsidRDefault="00087EFF" w:rsidP="001F3A1A">
      <w:pPr>
        <w:pStyle w:val="BodyText3"/>
        <w:widowControl w:val="0"/>
        <w:spacing w:line="240" w:lineRule="auto"/>
        <w:jc w:val="left"/>
        <w:rPr>
          <w:rFonts w:ascii="Times New Roman" w:hAnsi="Times New Roman"/>
          <w:sz w:val="24"/>
          <w:szCs w:val="24"/>
          <w:lang w:val="en"/>
        </w:rPr>
      </w:pPr>
      <w:r>
        <w:rPr>
          <w:rFonts w:ascii="Times New Roman" w:hAnsi="Times New Roman"/>
          <w:sz w:val="24"/>
          <w:szCs w:val="24"/>
          <w:lang w:val="en"/>
        </w:rPr>
        <w:t xml:space="preserve">Project Dates: </w:t>
      </w:r>
      <w:r w:rsidR="001F3A1A">
        <w:rPr>
          <w:rFonts w:ascii="Times New Roman" w:hAnsi="Times New Roman"/>
          <w:sz w:val="24"/>
          <w:szCs w:val="24"/>
          <w:lang w:val="en"/>
        </w:rPr>
        <w:t>07/01/</w:t>
      </w:r>
      <w:r>
        <w:rPr>
          <w:rFonts w:ascii="Times New Roman" w:hAnsi="Times New Roman"/>
          <w:sz w:val="24"/>
          <w:szCs w:val="24"/>
          <w:lang w:val="en"/>
        </w:rPr>
        <w:t>2014-</w:t>
      </w:r>
      <w:r w:rsidR="001F3A1A">
        <w:rPr>
          <w:rFonts w:ascii="Times New Roman" w:hAnsi="Times New Roman"/>
          <w:sz w:val="24"/>
          <w:szCs w:val="24"/>
          <w:lang w:val="en"/>
        </w:rPr>
        <w:t>06/30/</w:t>
      </w:r>
      <w:r>
        <w:rPr>
          <w:rFonts w:ascii="Times New Roman" w:hAnsi="Times New Roman"/>
          <w:sz w:val="24"/>
          <w:szCs w:val="24"/>
          <w:lang w:val="en"/>
        </w:rPr>
        <w:t>2016. $15,000.00</w:t>
      </w:r>
    </w:p>
    <w:p w14:paraId="3EEE483A" w14:textId="77777777" w:rsidR="00C9728F" w:rsidRDefault="00C9728F" w:rsidP="001B2C60">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t>“</w:t>
      </w:r>
      <w:r w:rsidRPr="00A9315F">
        <w:rPr>
          <w:rFonts w:ascii="Times New Roman" w:hAnsi="Times New Roman"/>
          <w:sz w:val="24"/>
          <w:szCs w:val="24"/>
          <w:lang w:val="en"/>
        </w:rPr>
        <w:t>Bridge Funding for the Community Partnership for Health and Equity: A Community Based Participatory Research Project</w:t>
      </w:r>
      <w:r>
        <w:rPr>
          <w:rFonts w:ascii="Times New Roman" w:hAnsi="Times New Roman"/>
          <w:sz w:val="24"/>
          <w:szCs w:val="24"/>
          <w:lang w:val="en"/>
        </w:rPr>
        <w:t xml:space="preserve">.” Research Partner, Pilot Project, </w:t>
      </w:r>
      <w:r w:rsidRPr="00A9315F">
        <w:rPr>
          <w:rFonts w:ascii="Times New Roman" w:hAnsi="Times New Roman"/>
          <w:sz w:val="24"/>
          <w:szCs w:val="24"/>
          <w:lang w:val="en"/>
        </w:rPr>
        <w:t>Institute f</w:t>
      </w:r>
      <w:r>
        <w:rPr>
          <w:rFonts w:ascii="Times New Roman" w:hAnsi="Times New Roman"/>
          <w:sz w:val="24"/>
          <w:szCs w:val="24"/>
          <w:lang w:val="en"/>
        </w:rPr>
        <w:t>or Sustainable Solutions</w:t>
      </w:r>
      <w:r w:rsidR="001F3A1A">
        <w:rPr>
          <w:rFonts w:ascii="Times New Roman" w:hAnsi="Times New Roman"/>
          <w:sz w:val="24"/>
          <w:szCs w:val="24"/>
          <w:lang w:val="en"/>
        </w:rPr>
        <w:t>, Portland State University</w:t>
      </w:r>
      <w:r>
        <w:rPr>
          <w:rFonts w:ascii="Times New Roman" w:hAnsi="Times New Roman"/>
          <w:sz w:val="24"/>
          <w:szCs w:val="24"/>
          <w:lang w:val="en"/>
        </w:rPr>
        <w:t>.</w:t>
      </w:r>
    </w:p>
    <w:p w14:paraId="5655A13A" w14:textId="644A9597" w:rsidR="00C9728F" w:rsidRDefault="00C9728F" w:rsidP="001B2C60">
      <w:pPr>
        <w:pStyle w:val="BodyText3"/>
        <w:widowControl w:val="0"/>
        <w:spacing w:line="240" w:lineRule="auto"/>
        <w:ind w:left="0" w:firstLine="360"/>
        <w:jc w:val="left"/>
        <w:rPr>
          <w:rFonts w:ascii="Times New Roman" w:hAnsi="Times New Roman"/>
          <w:sz w:val="24"/>
          <w:szCs w:val="24"/>
          <w:lang w:val="en"/>
        </w:rPr>
      </w:pPr>
      <w:r>
        <w:rPr>
          <w:rFonts w:ascii="Times New Roman" w:hAnsi="Times New Roman"/>
          <w:sz w:val="24"/>
          <w:szCs w:val="24"/>
          <w:lang w:val="en"/>
        </w:rPr>
        <w:t xml:space="preserve">Project Dates: 2/4/2013-01/31/2014. </w:t>
      </w:r>
      <w:r w:rsidRPr="00A9315F">
        <w:rPr>
          <w:rFonts w:ascii="Times New Roman" w:hAnsi="Times New Roman"/>
          <w:sz w:val="24"/>
          <w:szCs w:val="24"/>
          <w:lang w:val="en"/>
        </w:rPr>
        <w:t>$1500.00.</w:t>
      </w:r>
    </w:p>
    <w:p w14:paraId="1C59B27A" w14:textId="77777777" w:rsidR="007B35B2" w:rsidRDefault="007B35B2" w:rsidP="007B35B2">
      <w:pPr>
        <w:pStyle w:val="BodyText3"/>
        <w:widowControl w:val="0"/>
        <w:spacing w:after="0" w:line="240" w:lineRule="auto"/>
        <w:ind w:left="0" w:firstLine="360"/>
        <w:jc w:val="left"/>
        <w:rPr>
          <w:rFonts w:ascii="Times New Roman" w:hAnsi="Times New Roman"/>
          <w:sz w:val="24"/>
          <w:szCs w:val="24"/>
          <w:lang w:val="en"/>
        </w:rPr>
      </w:pPr>
    </w:p>
    <w:p w14:paraId="144E3ABE" w14:textId="6193204A" w:rsidR="007B35B2" w:rsidRPr="007B35B2" w:rsidRDefault="007B35B2" w:rsidP="007B35B2">
      <w:pPr>
        <w:pStyle w:val="BodyText3"/>
        <w:widowControl w:val="0"/>
        <w:spacing w:line="240" w:lineRule="auto"/>
        <w:ind w:left="0"/>
        <w:jc w:val="left"/>
        <w:rPr>
          <w:rFonts w:ascii="Times New Roman" w:hAnsi="Times New Roman"/>
          <w:i/>
          <w:sz w:val="24"/>
          <w:szCs w:val="24"/>
          <w:lang w:val="en"/>
        </w:rPr>
      </w:pPr>
      <w:r w:rsidRPr="007B35B2">
        <w:rPr>
          <w:rFonts w:ascii="Times New Roman" w:hAnsi="Times New Roman"/>
          <w:i/>
          <w:sz w:val="24"/>
          <w:szCs w:val="24"/>
          <w:lang w:val="en"/>
        </w:rPr>
        <w:t>Instruction</w:t>
      </w:r>
    </w:p>
    <w:p w14:paraId="15399AA1" w14:textId="53893402" w:rsidR="007B35B2" w:rsidRDefault="007B35B2" w:rsidP="007B35B2">
      <w:pPr>
        <w:pStyle w:val="BodyText3"/>
        <w:widowControl w:val="0"/>
        <w:spacing w:after="0" w:line="240" w:lineRule="auto"/>
        <w:jc w:val="left"/>
        <w:rPr>
          <w:rFonts w:ascii="Times New Roman" w:hAnsi="Times New Roman"/>
          <w:sz w:val="24"/>
          <w:szCs w:val="24"/>
        </w:rPr>
      </w:pPr>
      <w:r>
        <w:rPr>
          <w:rFonts w:ascii="Times New Roman" w:hAnsi="Times New Roman"/>
          <w:sz w:val="24"/>
          <w:szCs w:val="24"/>
        </w:rPr>
        <w:t xml:space="preserve">“Flexible Degrees in Sociology, Online and Hybrid Core Course Development.” Faculty Member, Office of Academic Innovation/College of Liberal Arts &amp; Sciences, Portland State University. </w:t>
      </w:r>
    </w:p>
    <w:p w14:paraId="581B435B" w14:textId="3DEEFA55" w:rsidR="007B35B2" w:rsidRDefault="007B35B2" w:rsidP="007B35B2">
      <w:pPr>
        <w:pStyle w:val="BodyText3"/>
        <w:widowControl w:val="0"/>
        <w:spacing w:line="240" w:lineRule="auto"/>
        <w:jc w:val="left"/>
        <w:rPr>
          <w:rFonts w:ascii="Times New Roman" w:hAnsi="Times New Roman"/>
          <w:sz w:val="24"/>
          <w:szCs w:val="24"/>
        </w:rPr>
      </w:pPr>
      <w:r>
        <w:rPr>
          <w:rFonts w:ascii="Times New Roman" w:hAnsi="Times New Roman"/>
          <w:sz w:val="24"/>
          <w:szCs w:val="24"/>
        </w:rPr>
        <w:t>Project Dates: 4/1/2019-</w:t>
      </w:r>
      <w:r w:rsidR="00697B20">
        <w:rPr>
          <w:rFonts w:ascii="Times New Roman" w:hAnsi="Times New Roman"/>
          <w:sz w:val="24"/>
          <w:szCs w:val="24"/>
        </w:rPr>
        <w:t>06/30/2020</w:t>
      </w:r>
      <w:r>
        <w:rPr>
          <w:rFonts w:ascii="Times New Roman" w:hAnsi="Times New Roman"/>
          <w:sz w:val="24"/>
          <w:szCs w:val="24"/>
        </w:rPr>
        <w:t>. $1000.00.</w:t>
      </w:r>
    </w:p>
    <w:p w14:paraId="4B4ED7C0" w14:textId="77777777" w:rsidR="007B35B2" w:rsidRDefault="007B35B2" w:rsidP="002C6A53">
      <w:pPr>
        <w:pStyle w:val="BodyText3"/>
        <w:widowControl w:val="0"/>
        <w:spacing w:after="0" w:line="240" w:lineRule="auto"/>
        <w:jc w:val="left"/>
        <w:rPr>
          <w:rFonts w:ascii="Times New Roman" w:hAnsi="Times New Roman"/>
          <w:sz w:val="24"/>
          <w:szCs w:val="24"/>
        </w:rPr>
      </w:pPr>
      <w:r>
        <w:rPr>
          <w:rFonts w:ascii="Times New Roman" w:hAnsi="Times New Roman"/>
          <w:sz w:val="24"/>
          <w:szCs w:val="24"/>
        </w:rPr>
        <w:t xml:space="preserve">“CUPA/CLAS Online Institute.” Faculty Member, Office of Academic Innovation, Online Course Development, Portland State University. </w:t>
      </w:r>
    </w:p>
    <w:p w14:paraId="5DEDD878" w14:textId="3B44A560" w:rsidR="007B35B2" w:rsidRDefault="007B35B2" w:rsidP="007B35B2">
      <w:pPr>
        <w:pStyle w:val="BodyText3"/>
        <w:widowControl w:val="0"/>
        <w:spacing w:line="240" w:lineRule="auto"/>
        <w:jc w:val="left"/>
        <w:rPr>
          <w:rFonts w:ascii="Times New Roman" w:hAnsi="Times New Roman"/>
          <w:sz w:val="24"/>
          <w:szCs w:val="24"/>
        </w:rPr>
      </w:pPr>
      <w:r>
        <w:rPr>
          <w:rFonts w:ascii="Times New Roman" w:hAnsi="Times New Roman"/>
          <w:sz w:val="24"/>
          <w:szCs w:val="24"/>
        </w:rPr>
        <w:t>Project Dates: 9/15/2017-04/15/2018. $1500.00.</w:t>
      </w:r>
    </w:p>
    <w:p w14:paraId="2E1704D7" w14:textId="08966676" w:rsidR="00C9728F" w:rsidRDefault="007B35B2" w:rsidP="007B35B2">
      <w:pPr>
        <w:pStyle w:val="BodyText3"/>
        <w:widowControl w:val="0"/>
        <w:spacing w:after="0" w:line="240" w:lineRule="auto"/>
        <w:jc w:val="left"/>
        <w:rPr>
          <w:rFonts w:ascii="Times New Roman" w:hAnsi="Times New Roman"/>
          <w:sz w:val="24"/>
          <w:szCs w:val="24"/>
          <w:lang w:val="en"/>
        </w:rPr>
      </w:pPr>
      <w:r>
        <w:rPr>
          <w:rFonts w:ascii="Times New Roman" w:hAnsi="Times New Roman"/>
          <w:sz w:val="24"/>
          <w:szCs w:val="24"/>
          <w:lang w:val="en"/>
        </w:rPr>
        <w:lastRenderedPageBreak/>
        <w:t xml:space="preserve"> </w:t>
      </w:r>
      <w:r w:rsidR="00C9728F">
        <w:rPr>
          <w:rFonts w:ascii="Times New Roman" w:hAnsi="Times New Roman"/>
          <w:sz w:val="24"/>
          <w:szCs w:val="24"/>
          <w:lang w:val="en"/>
        </w:rPr>
        <w:t>“Quantitative Literacy Course Development Program.” Faculty Member (with Mike Miller and Terri Earnest), University of Texas at San Antonio</w:t>
      </w:r>
      <w:r w:rsidR="001F3A1A">
        <w:rPr>
          <w:rFonts w:ascii="Times New Roman" w:hAnsi="Times New Roman"/>
          <w:sz w:val="24"/>
          <w:szCs w:val="24"/>
          <w:lang w:val="en"/>
        </w:rPr>
        <w:t>.</w:t>
      </w:r>
    </w:p>
    <w:p w14:paraId="44216C9E" w14:textId="77777777" w:rsidR="00C9728F" w:rsidRDefault="00C9728F" w:rsidP="001B2C60">
      <w:pPr>
        <w:pStyle w:val="BodyText3"/>
        <w:widowControl w:val="0"/>
        <w:spacing w:line="240" w:lineRule="auto"/>
        <w:ind w:left="0" w:firstLine="360"/>
        <w:jc w:val="left"/>
        <w:rPr>
          <w:rFonts w:ascii="Times New Roman" w:hAnsi="Times New Roman"/>
          <w:sz w:val="24"/>
          <w:szCs w:val="24"/>
          <w:lang w:val="en"/>
        </w:rPr>
      </w:pPr>
      <w:r>
        <w:rPr>
          <w:rFonts w:ascii="Times New Roman" w:hAnsi="Times New Roman"/>
          <w:sz w:val="24"/>
          <w:szCs w:val="24"/>
          <w:lang w:val="en"/>
        </w:rPr>
        <w:t>Project Dates: 06/01/2010-06/01/2011. $28,000.00.</w:t>
      </w:r>
    </w:p>
    <w:p w14:paraId="5150D24C" w14:textId="77777777" w:rsidR="004112D6" w:rsidRDefault="004112D6" w:rsidP="004D599C">
      <w:pPr>
        <w:pStyle w:val="BodyText3"/>
        <w:widowControl w:val="0"/>
        <w:ind w:left="0"/>
        <w:jc w:val="left"/>
        <w:rPr>
          <w:rFonts w:ascii="Times New Roman" w:hAnsi="Times New Roman"/>
          <w:sz w:val="24"/>
          <w:szCs w:val="24"/>
        </w:rPr>
      </w:pPr>
    </w:p>
    <w:p w14:paraId="24A092D7" w14:textId="77777777" w:rsidR="00537448" w:rsidRPr="00AF5696" w:rsidRDefault="001A69C8" w:rsidP="00606AFE">
      <w:pPr>
        <w:pStyle w:val="BodyText3"/>
        <w:widowControl w:val="0"/>
        <w:ind w:left="0"/>
        <w:jc w:val="left"/>
        <w:rPr>
          <w:rFonts w:ascii="Times New Roman" w:hAnsi="Times New Roman"/>
          <w:b/>
          <w:sz w:val="24"/>
          <w:szCs w:val="24"/>
        </w:rPr>
      </w:pPr>
      <w:r w:rsidRPr="00AF5696">
        <w:rPr>
          <w:rFonts w:ascii="Times New Roman" w:hAnsi="Times New Roman"/>
          <w:b/>
          <w:sz w:val="24"/>
          <w:szCs w:val="24"/>
        </w:rPr>
        <w:t xml:space="preserve">Teaching, Mentoring, and Curricular </w:t>
      </w:r>
      <w:r w:rsidR="00606AFE" w:rsidRPr="00AF5696">
        <w:rPr>
          <w:rFonts w:ascii="Times New Roman" w:hAnsi="Times New Roman"/>
          <w:b/>
          <w:sz w:val="24"/>
          <w:szCs w:val="24"/>
        </w:rPr>
        <w:t>Activities</w:t>
      </w:r>
    </w:p>
    <w:p w14:paraId="3F2E04CB" w14:textId="77777777" w:rsidR="00C9728F" w:rsidRPr="00CE5C41" w:rsidRDefault="00C9728F" w:rsidP="00CE5C41">
      <w:pPr>
        <w:pStyle w:val="BodyText3"/>
        <w:widowControl w:val="0"/>
        <w:spacing w:after="0"/>
        <w:ind w:left="0"/>
        <w:jc w:val="left"/>
        <w:rPr>
          <w:rFonts w:ascii="Times New Roman" w:hAnsi="Times New Roman"/>
          <w:i/>
          <w:sz w:val="24"/>
          <w:szCs w:val="24"/>
        </w:rPr>
      </w:pPr>
      <w:r w:rsidRPr="00CE5C41">
        <w:rPr>
          <w:rFonts w:ascii="Times New Roman" w:hAnsi="Times New Roman"/>
          <w:i/>
          <w:sz w:val="24"/>
          <w:szCs w:val="24"/>
        </w:rPr>
        <w:t>Courses Taught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467"/>
      </w:tblGrid>
      <w:tr w:rsidR="00EA152D" w14:paraId="5682AB65" w14:textId="77777777" w:rsidTr="00F81648">
        <w:tc>
          <w:tcPr>
            <w:tcW w:w="4523" w:type="dxa"/>
          </w:tcPr>
          <w:p w14:paraId="56C4EEF1" w14:textId="3913D038" w:rsidR="00EA152D" w:rsidRDefault="00EA152D" w:rsidP="00EA152D">
            <w:pPr>
              <w:pStyle w:val="BodyText3"/>
              <w:widowControl w:val="0"/>
              <w:spacing w:after="0"/>
              <w:ind w:left="0"/>
              <w:jc w:val="left"/>
              <w:rPr>
                <w:rFonts w:ascii="Times New Roman" w:hAnsi="Times New Roman"/>
                <w:sz w:val="24"/>
                <w:szCs w:val="24"/>
              </w:rPr>
            </w:pPr>
            <w:r>
              <w:rPr>
                <w:rFonts w:ascii="Times New Roman" w:hAnsi="Times New Roman"/>
                <w:sz w:val="24"/>
                <w:szCs w:val="24"/>
              </w:rPr>
              <w:t>Introduction to Sociology (SOC 200; 1013)</w:t>
            </w:r>
          </w:p>
        </w:tc>
        <w:tc>
          <w:tcPr>
            <w:tcW w:w="4467" w:type="dxa"/>
          </w:tcPr>
          <w:p w14:paraId="5C0F6AD7" w14:textId="6E93C35A" w:rsidR="00EA152D" w:rsidRDefault="00EA152D" w:rsidP="00EA152D">
            <w:pPr>
              <w:pStyle w:val="BodyText3"/>
              <w:widowControl w:val="0"/>
              <w:spacing w:after="0"/>
              <w:ind w:left="0"/>
              <w:jc w:val="left"/>
              <w:rPr>
                <w:rFonts w:ascii="Times New Roman" w:hAnsi="Times New Roman"/>
                <w:sz w:val="24"/>
                <w:szCs w:val="24"/>
              </w:rPr>
            </w:pPr>
            <w:r>
              <w:rPr>
                <w:rFonts w:ascii="Times New Roman" w:hAnsi="Times New Roman"/>
                <w:sz w:val="24"/>
                <w:szCs w:val="24"/>
              </w:rPr>
              <w:t>Minority Health (SOC 410/510)</w:t>
            </w:r>
          </w:p>
        </w:tc>
      </w:tr>
      <w:tr w:rsidR="00EA152D" w14:paraId="5B133EF1" w14:textId="77777777" w:rsidTr="00F81648">
        <w:tc>
          <w:tcPr>
            <w:tcW w:w="4523" w:type="dxa"/>
          </w:tcPr>
          <w:p w14:paraId="6DF6341B" w14:textId="5D930C33" w:rsidR="00EA152D" w:rsidRDefault="00EA152D" w:rsidP="00EA152D">
            <w:pPr>
              <w:pStyle w:val="BodyText3"/>
              <w:widowControl w:val="0"/>
              <w:spacing w:after="0"/>
              <w:ind w:left="0"/>
              <w:jc w:val="left"/>
              <w:rPr>
                <w:rFonts w:ascii="Times New Roman" w:hAnsi="Times New Roman"/>
                <w:sz w:val="24"/>
                <w:szCs w:val="24"/>
              </w:rPr>
            </w:pPr>
            <w:r>
              <w:rPr>
                <w:rFonts w:ascii="Times New Roman" w:hAnsi="Times New Roman"/>
                <w:sz w:val="24"/>
                <w:szCs w:val="24"/>
              </w:rPr>
              <w:t>Food Inequalities and Obesity (SOC 330)</w:t>
            </w:r>
          </w:p>
        </w:tc>
        <w:tc>
          <w:tcPr>
            <w:tcW w:w="4467" w:type="dxa"/>
          </w:tcPr>
          <w:p w14:paraId="1939D7A9" w14:textId="35BA3FAB" w:rsidR="00EA152D" w:rsidRDefault="00EA152D" w:rsidP="00EA152D">
            <w:pPr>
              <w:pStyle w:val="BodyText3"/>
              <w:widowControl w:val="0"/>
              <w:spacing w:after="0"/>
              <w:ind w:left="0"/>
              <w:jc w:val="left"/>
              <w:rPr>
                <w:rFonts w:ascii="Times New Roman" w:hAnsi="Times New Roman"/>
                <w:sz w:val="24"/>
                <w:szCs w:val="24"/>
              </w:rPr>
            </w:pPr>
            <w:r>
              <w:rPr>
                <w:rFonts w:ascii="Times New Roman" w:hAnsi="Times New Roman"/>
                <w:sz w:val="24"/>
                <w:szCs w:val="24"/>
              </w:rPr>
              <w:t>Health and Inequality (SOC 586/686)</w:t>
            </w:r>
          </w:p>
        </w:tc>
      </w:tr>
      <w:tr w:rsidR="00EA152D" w14:paraId="6E79ABA0" w14:textId="77777777" w:rsidTr="00F81648">
        <w:tc>
          <w:tcPr>
            <w:tcW w:w="4523" w:type="dxa"/>
          </w:tcPr>
          <w:p w14:paraId="0C628782" w14:textId="0FBBE918" w:rsidR="00EA152D" w:rsidRDefault="00EA152D" w:rsidP="00EA152D">
            <w:pPr>
              <w:pStyle w:val="BodyText3"/>
              <w:widowControl w:val="0"/>
              <w:spacing w:after="0"/>
              <w:ind w:left="0"/>
              <w:jc w:val="left"/>
              <w:rPr>
                <w:rFonts w:ascii="Times New Roman" w:hAnsi="Times New Roman"/>
                <w:sz w:val="24"/>
                <w:szCs w:val="24"/>
              </w:rPr>
            </w:pPr>
            <w:r>
              <w:rPr>
                <w:rFonts w:ascii="Times New Roman" w:hAnsi="Times New Roman"/>
                <w:sz w:val="24"/>
                <w:szCs w:val="24"/>
              </w:rPr>
              <w:t>Population Trends and Policy (SOC 341U)</w:t>
            </w:r>
          </w:p>
        </w:tc>
        <w:tc>
          <w:tcPr>
            <w:tcW w:w="4467" w:type="dxa"/>
          </w:tcPr>
          <w:p w14:paraId="3AF5458B" w14:textId="45295338" w:rsidR="00EA152D" w:rsidRDefault="00EA152D" w:rsidP="00EA152D">
            <w:pPr>
              <w:pStyle w:val="BodyText3"/>
              <w:widowControl w:val="0"/>
              <w:spacing w:after="0"/>
              <w:ind w:left="0"/>
              <w:jc w:val="left"/>
              <w:rPr>
                <w:rFonts w:ascii="Times New Roman" w:hAnsi="Times New Roman"/>
                <w:sz w:val="24"/>
                <w:szCs w:val="24"/>
              </w:rPr>
            </w:pPr>
            <w:r>
              <w:rPr>
                <w:rFonts w:ascii="Times New Roman" w:hAnsi="Times New Roman"/>
                <w:sz w:val="24"/>
                <w:szCs w:val="24"/>
              </w:rPr>
              <w:t>Medical Sociology (SOC 3213)</w:t>
            </w:r>
          </w:p>
        </w:tc>
      </w:tr>
      <w:tr w:rsidR="00EA152D" w14:paraId="7487A2D2" w14:textId="77777777" w:rsidTr="00F81648">
        <w:tc>
          <w:tcPr>
            <w:tcW w:w="4523" w:type="dxa"/>
          </w:tcPr>
          <w:p w14:paraId="4CBA19ED" w14:textId="4D08D550" w:rsidR="00EA152D" w:rsidRDefault="00EA152D" w:rsidP="00EA152D">
            <w:pPr>
              <w:pStyle w:val="BodyText3"/>
              <w:widowControl w:val="0"/>
              <w:spacing w:after="0"/>
              <w:ind w:left="0"/>
              <w:jc w:val="left"/>
              <w:rPr>
                <w:rFonts w:ascii="Times New Roman" w:hAnsi="Times New Roman"/>
                <w:sz w:val="24"/>
                <w:szCs w:val="24"/>
              </w:rPr>
            </w:pPr>
            <w:r>
              <w:rPr>
                <w:rFonts w:ascii="Times New Roman" w:hAnsi="Times New Roman"/>
                <w:sz w:val="24"/>
                <w:szCs w:val="24"/>
              </w:rPr>
              <w:t>Social Statistics (SOC 396)</w:t>
            </w:r>
          </w:p>
        </w:tc>
        <w:tc>
          <w:tcPr>
            <w:tcW w:w="4467" w:type="dxa"/>
          </w:tcPr>
          <w:p w14:paraId="1A817C3B" w14:textId="5D6A6BDA" w:rsidR="00EA152D" w:rsidRDefault="00EA152D" w:rsidP="00EA152D">
            <w:pPr>
              <w:pStyle w:val="BodyText3"/>
              <w:widowControl w:val="0"/>
              <w:spacing w:after="0"/>
              <w:ind w:left="0"/>
              <w:jc w:val="left"/>
              <w:rPr>
                <w:rFonts w:ascii="Times New Roman" w:hAnsi="Times New Roman"/>
                <w:sz w:val="24"/>
                <w:szCs w:val="24"/>
              </w:rPr>
            </w:pPr>
            <w:r>
              <w:rPr>
                <w:rFonts w:ascii="Times New Roman" w:hAnsi="Times New Roman"/>
                <w:sz w:val="24"/>
                <w:szCs w:val="24"/>
              </w:rPr>
              <w:t>Quantitative Methods (SOC 5073)</w:t>
            </w:r>
          </w:p>
        </w:tc>
      </w:tr>
      <w:tr w:rsidR="00EA152D" w14:paraId="652CE642" w14:textId="77777777" w:rsidTr="00F81648">
        <w:tc>
          <w:tcPr>
            <w:tcW w:w="4523" w:type="dxa"/>
          </w:tcPr>
          <w:p w14:paraId="127E45C2" w14:textId="66EC4024" w:rsidR="00EA152D" w:rsidRDefault="00EA152D" w:rsidP="00EA152D">
            <w:pPr>
              <w:pStyle w:val="BodyText3"/>
              <w:widowControl w:val="0"/>
              <w:spacing w:after="0"/>
              <w:ind w:left="0"/>
              <w:jc w:val="left"/>
              <w:rPr>
                <w:rFonts w:ascii="Times New Roman" w:hAnsi="Times New Roman"/>
                <w:sz w:val="24"/>
                <w:szCs w:val="24"/>
              </w:rPr>
            </w:pPr>
            <w:r>
              <w:rPr>
                <w:rFonts w:ascii="Times New Roman" w:hAnsi="Times New Roman"/>
                <w:sz w:val="24"/>
                <w:szCs w:val="24"/>
              </w:rPr>
              <w:t>Social Research Methods (SOC 397; 3313)</w:t>
            </w:r>
          </w:p>
        </w:tc>
        <w:tc>
          <w:tcPr>
            <w:tcW w:w="4467" w:type="dxa"/>
          </w:tcPr>
          <w:p w14:paraId="1146D382" w14:textId="56B8623C" w:rsidR="00EA152D" w:rsidRDefault="00EA152D" w:rsidP="00EA152D">
            <w:pPr>
              <w:pStyle w:val="BodyText3"/>
              <w:widowControl w:val="0"/>
              <w:spacing w:after="0"/>
              <w:ind w:left="0"/>
              <w:jc w:val="left"/>
              <w:rPr>
                <w:rFonts w:ascii="Times New Roman" w:hAnsi="Times New Roman"/>
                <w:sz w:val="24"/>
                <w:szCs w:val="24"/>
              </w:rPr>
            </w:pPr>
            <w:r>
              <w:rPr>
                <w:rFonts w:ascii="Times New Roman" w:hAnsi="Times New Roman"/>
                <w:sz w:val="24"/>
                <w:szCs w:val="24"/>
              </w:rPr>
              <w:t>Health and Health Care (SOC 5133)</w:t>
            </w:r>
          </w:p>
        </w:tc>
      </w:tr>
      <w:tr w:rsidR="00EA152D" w14:paraId="433F44ED" w14:textId="77777777" w:rsidTr="00F81648">
        <w:tc>
          <w:tcPr>
            <w:tcW w:w="4523" w:type="dxa"/>
          </w:tcPr>
          <w:p w14:paraId="068A6F7C" w14:textId="54202D35" w:rsidR="00EA152D" w:rsidRDefault="00EA152D" w:rsidP="00EA152D">
            <w:pPr>
              <w:pStyle w:val="BodyText3"/>
              <w:widowControl w:val="0"/>
              <w:spacing w:after="0"/>
              <w:ind w:left="0"/>
              <w:jc w:val="left"/>
              <w:rPr>
                <w:rFonts w:ascii="Times New Roman" w:hAnsi="Times New Roman"/>
                <w:sz w:val="24"/>
                <w:szCs w:val="24"/>
              </w:rPr>
            </w:pPr>
            <w:r>
              <w:rPr>
                <w:rFonts w:ascii="Times New Roman" w:hAnsi="Times New Roman"/>
                <w:sz w:val="24"/>
                <w:szCs w:val="24"/>
              </w:rPr>
              <w:t>Social Research Project (SOC 398)</w:t>
            </w:r>
          </w:p>
        </w:tc>
        <w:tc>
          <w:tcPr>
            <w:tcW w:w="4467" w:type="dxa"/>
          </w:tcPr>
          <w:p w14:paraId="07E3A50B" w14:textId="1B1D3841" w:rsidR="00EA152D" w:rsidRDefault="005D399D" w:rsidP="00EA152D">
            <w:pPr>
              <w:pStyle w:val="BodyText3"/>
              <w:widowControl w:val="0"/>
              <w:spacing w:after="0"/>
              <w:ind w:left="0"/>
              <w:jc w:val="left"/>
              <w:rPr>
                <w:rFonts w:ascii="Times New Roman" w:hAnsi="Times New Roman"/>
                <w:sz w:val="24"/>
                <w:szCs w:val="24"/>
              </w:rPr>
            </w:pPr>
            <w:r>
              <w:rPr>
                <w:rFonts w:ascii="Times New Roman" w:hAnsi="Times New Roman"/>
                <w:sz w:val="24"/>
                <w:szCs w:val="24"/>
              </w:rPr>
              <w:t>Immigration and Society (SOC 6043)</w:t>
            </w:r>
          </w:p>
        </w:tc>
      </w:tr>
      <w:tr w:rsidR="00EA152D" w14:paraId="211C75D8" w14:textId="77777777" w:rsidTr="00F81648">
        <w:tc>
          <w:tcPr>
            <w:tcW w:w="4523" w:type="dxa"/>
          </w:tcPr>
          <w:p w14:paraId="260E444A" w14:textId="5BE1AB98" w:rsidR="00EA152D" w:rsidRDefault="00EA152D" w:rsidP="00EA152D">
            <w:pPr>
              <w:pStyle w:val="BodyText3"/>
              <w:widowControl w:val="0"/>
              <w:spacing w:after="0"/>
              <w:ind w:left="0"/>
              <w:jc w:val="left"/>
              <w:rPr>
                <w:rFonts w:ascii="Times New Roman" w:hAnsi="Times New Roman"/>
                <w:sz w:val="24"/>
                <w:szCs w:val="24"/>
              </w:rPr>
            </w:pPr>
            <w:r>
              <w:rPr>
                <w:rFonts w:ascii="Times New Roman" w:hAnsi="Times New Roman"/>
                <w:sz w:val="24"/>
                <w:szCs w:val="24"/>
              </w:rPr>
              <w:t>Population Dynamics and Demographic Techniques (SOC 3223)</w:t>
            </w:r>
          </w:p>
        </w:tc>
        <w:tc>
          <w:tcPr>
            <w:tcW w:w="4467" w:type="dxa"/>
          </w:tcPr>
          <w:p w14:paraId="0C5E84E1" w14:textId="77777777" w:rsidR="00EA152D" w:rsidRDefault="00EA152D" w:rsidP="00EA152D">
            <w:pPr>
              <w:pStyle w:val="BodyText3"/>
              <w:widowControl w:val="0"/>
              <w:spacing w:after="0"/>
              <w:ind w:left="0"/>
              <w:jc w:val="left"/>
              <w:rPr>
                <w:rFonts w:ascii="Times New Roman" w:hAnsi="Times New Roman"/>
                <w:sz w:val="24"/>
                <w:szCs w:val="24"/>
              </w:rPr>
            </w:pPr>
          </w:p>
        </w:tc>
      </w:tr>
    </w:tbl>
    <w:p w14:paraId="29DEBE9C" w14:textId="77777777" w:rsidR="004D599C" w:rsidRPr="004D599C" w:rsidRDefault="004D599C" w:rsidP="004D599C">
      <w:pPr>
        <w:pStyle w:val="BodyText3"/>
        <w:widowControl w:val="0"/>
        <w:spacing w:after="0"/>
        <w:ind w:left="0"/>
        <w:jc w:val="left"/>
        <w:rPr>
          <w:rFonts w:ascii="Times New Roman" w:hAnsi="Times New Roman"/>
          <w:sz w:val="24"/>
          <w:szCs w:val="24"/>
        </w:rPr>
      </w:pPr>
    </w:p>
    <w:p w14:paraId="614341DC" w14:textId="77777777" w:rsidR="00B84F97" w:rsidRPr="004D599C" w:rsidRDefault="00CE5C41" w:rsidP="00B84F97">
      <w:pPr>
        <w:pStyle w:val="BodyText3"/>
        <w:widowControl w:val="0"/>
        <w:ind w:left="0"/>
        <w:jc w:val="left"/>
        <w:rPr>
          <w:rFonts w:ascii="Times New Roman" w:hAnsi="Times New Roman"/>
          <w:i/>
          <w:sz w:val="24"/>
          <w:szCs w:val="24"/>
        </w:rPr>
      </w:pPr>
      <w:r w:rsidRPr="004D599C">
        <w:rPr>
          <w:rFonts w:ascii="Times New Roman" w:hAnsi="Times New Roman"/>
          <w:i/>
          <w:sz w:val="24"/>
          <w:szCs w:val="24"/>
        </w:rPr>
        <w:t xml:space="preserve">Thesis and </w:t>
      </w:r>
      <w:r w:rsidR="00B84F97" w:rsidRPr="004D599C">
        <w:rPr>
          <w:rFonts w:ascii="Times New Roman" w:hAnsi="Times New Roman"/>
          <w:i/>
          <w:sz w:val="24"/>
          <w:szCs w:val="24"/>
        </w:rPr>
        <w:t xml:space="preserve">Doctoral </w:t>
      </w:r>
      <w:r w:rsidRPr="004D599C">
        <w:rPr>
          <w:rFonts w:ascii="Times New Roman" w:hAnsi="Times New Roman"/>
          <w:i/>
          <w:sz w:val="24"/>
          <w:szCs w:val="24"/>
        </w:rPr>
        <w:t>Committees</w:t>
      </w:r>
    </w:p>
    <w:p w14:paraId="6C4270EE" w14:textId="77777777" w:rsidR="00CE5C41" w:rsidRPr="004D599C" w:rsidRDefault="00CE5C41" w:rsidP="004D599C">
      <w:pPr>
        <w:pStyle w:val="BodyText3"/>
        <w:widowControl w:val="0"/>
        <w:spacing w:after="0"/>
        <w:ind w:left="0"/>
        <w:jc w:val="left"/>
        <w:rPr>
          <w:rFonts w:ascii="Times New Roman" w:hAnsi="Times New Roman"/>
          <w:i/>
          <w:sz w:val="24"/>
          <w:szCs w:val="24"/>
        </w:rPr>
      </w:pPr>
      <w:r w:rsidRPr="004D599C">
        <w:rPr>
          <w:rFonts w:ascii="Times New Roman" w:hAnsi="Times New Roman"/>
          <w:i/>
          <w:sz w:val="24"/>
          <w:szCs w:val="24"/>
        </w:rPr>
        <w:t>Master’s Thesis</w:t>
      </w:r>
    </w:p>
    <w:p w14:paraId="70DB2B4F" w14:textId="317FB553" w:rsidR="003E7BBE" w:rsidRDefault="003E7BBE" w:rsidP="004D599C">
      <w:pPr>
        <w:pStyle w:val="BodyText3"/>
        <w:widowControl w:val="0"/>
        <w:spacing w:after="0"/>
        <w:jc w:val="left"/>
        <w:rPr>
          <w:rFonts w:ascii="Times New Roman" w:hAnsi="Times New Roman"/>
          <w:sz w:val="24"/>
          <w:szCs w:val="24"/>
        </w:rPr>
      </w:pPr>
      <w:r>
        <w:rPr>
          <w:rFonts w:ascii="Times New Roman" w:hAnsi="Times New Roman"/>
          <w:sz w:val="24"/>
          <w:szCs w:val="24"/>
        </w:rPr>
        <w:t>Amethyst Marroquin (chair), Sociology, UTSA</w:t>
      </w:r>
    </w:p>
    <w:p w14:paraId="485353AA" w14:textId="77777777" w:rsidR="006009F8" w:rsidRDefault="006009F8" w:rsidP="006009F8">
      <w:pPr>
        <w:pStyle w:val="BodyText3"/>
        <w:widowControl w:val="0"/>
        <w:spacing w:after="0"/>
        <w:jc w:val="left"/>
        <w:rPr>
          <w:rFonts w:ascii="Times New Roman" w:hAnsi="Times New Roman"/>
          <w:sz w:val="24"/>
          <w:szCs w:val="24"/>
        </w:rPr>
      </w:pPr>
      <w:r w:rsidRPr="006009F8">
        <w:rPr>
          <w:rFonts w:ascii="Times New Roman" w:hAnsi="Times New Roman"/>
          <w:sz w:val="24"/>
          <w:szCs w:val="24"/>
        </w:rPr>
        <w:t>Shayne Walker (committee member), Sociology, UTSA</w:t>
      </w:r>
    </w:p>
    <w:p w14:paraId="098DF0F0" w14:textId="69FED917" w:rsidR="004E4121" w:rsidRDefault="004E4121" w:rsidP="004D599C">
      <w:pPr>
        <w:pStyle w:val="BodyText3"/>
        <w:widowControl w:val="0"/>
        <w:spacing w:after="0"/>
        <w:jc w:val="left"/>
        <w:rPr>
          <w:rFonts w:ascii="Times New Roman" w:hAnsi="Times New Roman"/>
          <w:sz w:val="24"/>
          <w:szCs w:val="24"/>
        </w:rPr>
      </w:pPr>
      <w:r>
        <w:rPr>
          <w:rFonts w:ascii="Times New Roman" w:hAnsi="Times New Roman"/>
          <w:sz w:val="24"/>
          <w:szCs w:val="24"/>
        </w:rPr>
        <w:t>Samantha Galindo (committee member), Sociology, UTSA</w:t>
      </w:r>
    </w:p>
    <w:p w14:paraId="22B86E6F" w14:textId="77777777" w:rsidR="004E4121" w:rsidRDefault="004E4121" w:rsidP="004D599C">
      <w:pPr>
        <w:pStyle w:val="BodyText3"/>
        <w:widowControl w:val="0"/>
        <w:spacing w:after="0"/>
        <w:jc w:val="left"/>
        <w:rPr>
          <w:rFonts w:ascii="Times New Roman" w:hAnsi="Times New Roman"/>
          <w:sz w:val="24"/>
          <w:szCs w:val="24"/>
        </w:rPr>
      </w:pPr>
      <w:r>
        <w:rPr>
          <w:rFonts w:ascii="Times New Roman" w:hAnsi="Times New Roman"/>
          <w:sz w:val="24"/>
          <w:szCs w:val="24"/>
        </w:rPr>
        <w:t>Kylie Smith (committee member), Sociology, UTSA</w:t>
      </w:r>
    </w:p>
    <w:p w14:paraId="4BF35CC3" w14:textId="5B5BCC87" w:rsidR="006829B1" w:rsidRDefault="006829B1" w:rsidP="004D599C">
      <w:pPr>
        <w:pStyle w:val="BodyText3"/>
        <w:widowControl w:val="0"/>
        <w:spacing w:after="0"/>
        <w:jc w:val="left"/>
        <w:rPr>
          <w:rFonts w:ascii="Times New Roman" w:hAnsi="Times New Roman"/>
          <w:sz w:val="24"/>
          <w:szCs w:val="24"/>
        </w:rPr>
      </w:pPr>
      <w:r>
        <w:rPr>
          <w:rFonts w:ascii="Times New Roman" w:hAnsi="Times New Roman"/>
          <w:sz w:val="24"/>
          <w:szCs w:val="24"/>
        </w:rPr>
        <w:t>Kristina L. James (</w:t>
      </w:r>
      <w:r w:rsidR="003B3E06">
        <w:rPr>
          <w:rFonts w:ascii="Times New Roman" w:hAnsi="Times New Roman"/>
          <w:sz w:val="24"/>
          <w:szCs w:val="24"/>
        </w:rPr>
        <w:t xml:space="preserve">committee </w:t>
      </w:r>
      <w:r>
        <w:rPr>
          <w:rFonts w:ascii="Times New Roman" w:hAnsi="Times New Roman"/>
          <w:sz w:val="24"/>
          <w:szCs w:val="24"/>
        </w:rPr>
        <w:t>chair), Sociology</w:t>
      </w:r>
      <w:r w:rsidR="00F211EF">
        <w:rPr>
          <w:rFonts w:ascii="Times New Roman" w:hAnsi="Times New Roman"/>
          <w:sz w:val="24"/>
          <w:szCs w:val="24"/>
        </w:rPr>
        <w:t>, PSU</w:t>
      </w:r>
    </w:p>
    <w:p w14:paraId="523A79E2" w14:textId="601F3F02" w:rsidR="00F8173B" w:rsidRDefault="00F8173B" w:rsidP="004D599C">
      <w:pPr>
        <w:pStyle w:val="BodyText3"/>
        <w:widowControl w:val="0"/>
        <w:spacing w:after="0"/>
        <w:jc w:val="left"/>
        <w:rPr>
          <w:rFonts w:ascii="Times New Roman" w:hAnsi="Times New Roman"/>
          <w:sz w:val="24"/>
          <w:szCs w:val="24"/>
        </w:rPr>
      </w:pPr>
      <w:r>
        <w:rPr>
          <w:rFonts w:ascii="Times New Roman" w:hAnsi="Times New Roman"/>
          <w:sz w:val="24"/>
          <w:szCs w:val="24"/>
        </w:rPr>
        <w:t>Nate Rochester (committee member), Sociology</w:t>
      </w:r>
      <w:r w:rsidR="00F211EF">
        <w:rPr>
          <w:rFonts w:ascii="Times New Roman" w:hAnsi="Times New Roman"/>
          <w:sz w:val="24"/>
          <w:szCs w:val="24"/>
        </w:rPr>
        <w:t>, PSU</w:t>
      </w:r>
    </w:p>
    <w:p w14:paraId="2862B329" w14:textId="5C19F07B" w:rsidR="00CE5C41" w:rsidRDefault="00CE5C41" w:rsidP="004D599C">
      <w:pPr>
        <w:pStyle w:val="BodyText3"/>
        <w:widowControl w:val="0"/>
        <w:spacing w:after="0"/>
        <w:jc w:val="left"/>
        <w:rPr>
          <w:rFonts w:ascii="Times New Roman" w:hAnsi="Times New Roman"/>
          <w:sz w:val="24"/>
          <w:szCs w:val="24"/>
        </w:rPr>
      </w:pPr>
      <w:r>
        <w:rPr>
          <w:rFonts w:ascii="Times New Roman" w:hAnsi="Times New Roman"/>
          <w:sz w:val="24"/>
          <w:szCs w:val="24"/>
        </w:rPr>
        <w:t xml:space="preserve">James </w:t>
      </w:r>
      <w:proofErr w:type="spellStart"/>
      <w:r>
        <w:rPr>
          <w:rFonts w:ascii="Times New Roman" w:hAnsi="Times New Roman"/>
          <w:sz w:val="24"/>
          <w:szCs w:val="24"/>
        </w:rPr>
        <w:t>Foutch</w:t>
      </w:r>
      <w:proofErr w:type="spellEnd"/>
      <w:r>
        <w:rPr>
          <w:rFonts w:ascii="Times New Roman" w:hAnsi="Times New Roman"/>
          <w:sz w:val="24"/>
          <w:szCs w:val="24"/>
        </w:rPr>
        <w:t xml:space="preserve"> (committee member), Sociology</w:t>
      </w:r>
      <w:r w:rsidR="00F211EF">
        <w:rPr>
          <w:rFonts w:ascii="Times New Roman" w:hAnsi="Times New Roman"/>
          <w:sz w:val="24"/>
          <w:szCs w:val="24"/>
        </w:rPr>
        <w:t>, PSU</w:t>
      </w:r>
    </w:p>
    <w:p w14:paraId="6D80007C" w14:textId="77777777" w:rsidR="00CE5C41" w:rsidRDefault="00CE5C41" w:rsidP="004D599C">
      <w:pPr>
        <w:pStyle w:val="BodyText3"/>
        <w:widowControl w:val="0"/>
        <w:spacing w:after="0"/>
        <w:jc w:val="left"/>
        <w:rPr>
          <w:rFonts w:ascii="Times New Roman" w:hAnsi="Times New Roman"/>
          <w:sz w:val="24"/>
          <w:szCs w:val="24"/>
        </w:rPr>
      </w:pPr>
      <w:r>
        <w:rPr>
          <w:rFonts w:ascii="Times New Roman" w:hAnsi="Times New Roman"/>
          <w:sz w:val="24"/>
          <w:szCs w:val="24"/>
        </w:rPr>
        <w:t>Pedro Hinojosa (committee member), Sociology, UTSA</w:t>
      </w:r>
    </w:p>
    <w:p w14:paraId="629F9805" w14:textId="77777777" w:rsidR="004D599C" w:rsidRDefault="004D599C" w:rsidP="004D599C">
      <w:pPr>
        <w:pStyle w:val="BodyText3"/>
        <w:widowControl w:val="0"/>
        <w:spacing w:after="0"/>
        <w:jc w:val="left"/>
        <w:rPr>
          <w:rFonts w:ascii="Times New Roman" w:hAnsi="Times New Roman"/>
          <w:sz w:val="24"/>
          <w:szCs w:val="24"/>
        </w:rPr>
      </w:pPr>
    </w:p>
    <w:p w14:paraId="1F97E524" w14:textId="77777777" w:rsidR="004D599C" w:rsidRPr="004D599C" w:rsidRDefault="004D599C" w:rsidP="004D599C">
      <w:pPr>
        <w:pStyle w:val="BodyText3"/>
        <w:widowControl w:val="0"/>
        <w:spacing w:after="0"/>
        <w:ind w:left="0"/>
        <w:jc w:val="left"/>
        <w:rPr>
          <w:rFonts w:ascii="Times New Roman" w:hAnsi="Times New Roman"/>
          <w:i/>
          <w:sz w:val="24"/>
          <w:szCs w:val="24"/>
        </w:rPr>
      </w:pPr>
      <w:r w:rsidRPr="004D599C">
        <w:rPr>
          <w:rFonts w:ascii="Times New Roman" w:hAnsi="Times New Roman"/>
          <w:i/>
          <w:sz w:val="24"/>
          <w:szCs w:val="24"/>
        </w:rPr>
        <w:t>Dissertation</w:t>
      </w:r>
    </w:p>
    <w:p w14:paraId="213E4A15" w14:textId="7AC1F81C" w:rsidR="006829B1" w:rsidRDefault="006829B1" w:rsidP="006829B1">
      <w:pPr>
        <w:pStyle w:val="BodyText3"/>
        <w:widowControl w:val="0"/>
        <w:spacing w:after="0"/>
        <w:jc w:val="left"/>
        <w:rPr>
          <w:rFonts w:ascii="Times New Roman" w:hAnsi="Times New Roman"/>
          <w:sz w:val="24"/>
          <w:szCs w:val="24"/>
        </w:rPr>
      </w:pPr>
      <w:r>
        <w:rPr>
          <w:rFonts w:ascii="Times New Roman" w:hAnsi="Times New Roman"/>
          <w:sz w:val="24"/>
          <w:szCs w:val="24"/>
        </w:rPr>
        <w:t xml:space="preserve">Nouf </w:t>
      </w:r>
      <w:proofErr w:type="spellStart"/>
      <w:r>
        <w:rPr>
          <w:rFonts w:ascii="Times New Roman" w:hAnsi="Times New Roman"/>
          <w:sz w:val="24"/>
          <w:szCs w:val="24"/>
        </w:rPr>
        <w:t>Albugami</w:t>
      </w:r>
      <w:proofErr w:type="spellEnd"/>
      <w:r>
        <w:rPr>
          <w:rFonts w:ascii="Times New Roman" w:hAnsi="Times New Roman"/>
          <w:sz w:val="24"/>
          <w:szCs w:val="24"/>
        </w:rPr>
        <w:t xml:space="preserve"> (chair), Sociology</w:t>
      </w:r>
      <w:r w:rsidR="00A91F71">
        <w:rPr>
          <w:rFonts w:ascii="Times New Roman" w:hAnsi="Times New Roman"/>
          <w:sz w:val="24"/>
          <w:szCs w:val="24"/>
        </w:rPr>
        <w:t>, PSU</w:t>
      </w:r>
    </w:p>
    <w:p w14:paraId="6DACBD5A" w14:textId="4DB34674" w:rsidR="006829B1" w:rsidRDefault="006829B1" w:rsidP="006829B1">
      <w:pPr>
        <w:pStyle w:val="BodyText3"/>
        <w:widowControl w:val="0"/>
        <w:spacing w:after="0"/>
        <w:jc w:val="left"/>
        <w:rPr>
          <w:rFonts w:ascii="Times New Roman" w:hAnsi="Times New Roman"/>
          <w:sz w:val="24"/>
          <w:szCs w:val="24"/>
        </w:rPr>
      </w:pPr>
      <w:r>
        <w:rPr>
          <w:rFonts w:ascii="Times New Roman" w:hAnsi="Times New Roman"/>
          <w:sz w:val="24"/>
          <w:szCs w:val="24"/>
        </w:rPr>
        <w:t>Sara Golden (</w:t>
      </w:r>
      <w:r w:rsidR="00A91F71">
        <w:rPr>
          <w:rFonts w:ascii="Times New Roman" w:hAnsi="Times New Roman"/>
          <w:sz w:val="24"/>
          <w:szCs w:val="24"/>
        </w:rPr>
        <w:t>committee member</w:t>
      </w:r>
      <w:r>
        <w:rPr>
          <w:rFonts w:ascii="Times New Roman" w:hAnsi="Times New Roman"/>
          <w:sz w:val="24"/>
          <w:szCs w:val="24"/>
        </w:rPr>
        <w:t>), Sociology</w:t>
      </w:r>
      <w:r w:rsidR="00A91F71">
        <w:rPr>
          <w:rFonts w:ascii="Times New Roman" w:hAnsi="Times New Roman"/>
          <w:sz w:val="24"/>
          <w:szCs w:val="24"/>
        </w:rPr>
        <w:t>, PSU</w:t>
      </w:r>
    </w:p>
    <w:p w14:paraId="04FBCCCC" w14:textId="08491551" w:rsidR="004B40BA" w:rsidRDefault="004B40BA" w:rsidP="004D599C">
      <w:pPr>
        <w:pStyle w:val="BodyText3"/>
        <w:widowControl w:val="0"/>
        <w:spacing w:after="0"/>
        <w:jc w:val="left"/>
        <w:rPr>
          <w:rFonts w:ascii="Times New Roman" w:hAnsi="Times New Roman"/>
          <w:sz w:val="24"/>
          <w:szCs w:val="24"/>
        </w:rPr>
      </w:pPr>
      <w:r>
        <w:rPr>
          <w:rFonts w:ascii="Times New Roman" w:hAnsi="Times New Roman"/>
          <w:sz w:val="24"/>
          <w:szCs w:val="24"/>
        </w:rPr>
        <w:t>Omar Melchor-Ayala (committee member), Sociology</w:t>
      </w:r>
      <w:r w:rsidR="00A91F71">
        <w:rPr>
          <w:rFonts w:ascii="Times New Roman" w:hAnsi="Times New Roman"/>
          <w:sz w:val="24"/>
          <w:szCs w:val="24"/>
        </w:rPr>
        <w:t>, PSU</w:t>
      </w:r>
    </w:p>
    <w:p w14:paraId="4AEC6136" w14:textId="2C85DD4E" w:rsidR="004D599C" w:rsidRDefault="006829B1" w:rsidP="004D599C">
      <w:pPr>
        <w:pStyle w:val="BodyText3"/>
        <w:widowControl w:val="0"/>
        <w:spacing w:after="0"/>
        <w:jc w:val="left"/>
        <w:rPr>
          <w:rFonts w:ascii="Times New Roman" w:hAnsi="Times New Roman"/>
          <w:sz w:val="24"/>
          <w:szCs w:val="24"/>
        </w:rPr>
      </w:pPr>
      <w:r>
        <w:rPr>
          <w:rFonts w:ascii="Times New Roman" w:hAnsi="Times New Roman"/>
          <w:sz w:val="24"/>
          <w:szCs w:val="24"/>
        </w:rPr>
        <w:t>Jamie Kennel</w:t>
      </w:r>
      <w:r w:rsidR="004D599C">
        <w:rPr>
          <w:rFonts w:ascii="Times New Roman" w:hAnsi="Times New Roman"/>
          <w:sz w:val="24"/>
          <w:szCs w:val="24"/>
        </w:rPr>
        <w:t xml:space="preserve"> (committee member), Sociology</w:t>
      </w:r>
      <w:r w:rsidR="00A91F71">
        <w:rPr>
          <w:rFonts w:ascii="Times New Roman" w:hAnsi="Times New Roman"/>
          <w:sz w:val="24"/>
          <w:szCs w:val="24"/>
        </w:rPr>
        <w:t>, PSU</w:t>
      </w:r>
    </w:p>
    <w:p w14:paraId="4302D832" w14:textId="77777777" w:rsidR="004D599C" w:rsidRDefault="004D599C" w:rsidP="004D599C">
      <w:pPr>
        <w:pStyle w:val="BodyText3"/>
        <w:widowControl w:val="0"/>
        <w:spacing w:after="0"/>
        <w:jc w:val="left"/>
        <w:rPr>
          <w:rFonts w:ascii="Times New Roman" w:hAnsi="Times New Roman"/>
          <w:sz w:val="24"/>
          <w:szCs w:val="24"/>
        </w:rPr>
      </w:pPr>
    </w:p>
    <w:p w14:paraId="64EFBBDF" w14:textId="77777777" w:rsidR="00D35474" w:rsidRDefault="00D35474" w:rsidP="004D599C">
      <w:pPr>
        <w:pStyle w:val="BodyText3"/>
        <w:widowControl w:val="0"/>
        <w:spacing w:after="0"/>
        <w:ind w:left="0"/>
        <w:jc w:val="left"/>
        <w:rPr>
          <w:rFonts w:ascii="Times New Roman" w:hAnsi="Times New Roman"/>
          <w:i/>
          <w:sz w:val="24"/>
          <w:szCs w:val="24"/>
        </w:rPr>
      </w:pPr>
      <w:r>
        <w:rPr>
          <w:rFonts w:ascii="Times New Roman" w:hAnsi="Times New Roman"/>
          <w:i/>
          <w:sz w:val="24"/>
          <w:szCs w:val="24"/>
        </w:rPr>
        <w:t>Undergraduate Mentorship</w:t>
      </w:r>
    </w:p>
    <w:p w14:paraId="44A187C7" w14:textId="438E2877" w:rsidR="00D35474" w:rsidRDefault="00D35474" w:rsidP="00D35474">
      <w:pPr>
        <w:pStyle w:val="BodyText3"/>
        <w:widowControl w:val="0"/>
        <w:spacing w:line="240" w:lineRule="auto"/>
        <w:jc w:val="left"/>
        <w:rPr>
          <w:rFonts w:ascii="Times New Roman" w:hAnsi="Times New Roman"/>
          <w:sz w:val="24"/>
          <w:szCs w:val="24"/>
        </w:rPr>
      </w:pPr>
      <w:r>
        <w:rPr>
          <w:rFonts w:ascii="Times New Roman" w:hAnsi="Times New Roman"/>
          <w:sz w:val="24"/>
          <w:szCs w:val="24"/>
        </w:rPr>
        <w:t>Faculty Mentor (Students: Ravee Mata; Alexis Mata), McNair Scholars Program, University of Texas at San Antonio, June – Aug, 2021.</w:t>
      </w:r>
    </w:p>
    <w:p w14:paraId="58014E78" w14:textId="77777777" w:rsidR="00BD0D6D" w:rsidRDefault="00BD0D6D" w:rsidP="00BD0D6D">
      <w:pPr>
        <w:pStyle w:val="BodyText3"/>
        <w:widowControl w:val="0"/>
        <w:spacing w:line="240" w:lineRule="auto"/>
        <w:jc w:val="left"/>
        <w:rPr>
          <w:rFonts w:ascii="Times New Roman" w:hAnsi="Times New Roman"/>
          <w:sz w:val="24"/>
          <w:szCs w:val="24"/>
        </w:rPr>
      </w:pPr>
      <w:r>
        <w:rPr>
          <w:rFonts w:ascii="Times New Roman" w:hAnsi="Times New Roman"/>
          <w:sz w:val="24"/>
          <w:szCs w:val="24"/>
        </w:rPr>
        <w:t>Faculty Mentor (Student:</w:t>
      </w:r>
      <w:r w:rsidRPr="00BD0D6D">
        <w:t xml:space="preserve"> </w:t>
      </w:r>
      <w:r w:rsidRPr="00BD0D6D">
        <w:rPr>
          <w:rFonts w:ascii="Times New Roman" w:hAnsi="Times New Roman"/>
          <w:sz w:val="24"/>
          <w:szCs w:val="24"/>
        </w:rPr>
        <w:t xml:space="preserve">Catalina Urrutia </w:t>
      </w:r>
      <w:proofErr w:type="spellStart"/>
      <w:r w:rsidRPr="00BD0D6D">
        <w:rPr>
          <w:rFonts w:ascii="Times New Roman" w:hAnsi="Times New Roman"/>
          <w:sz w:val="24"/>
          <w:szCs w:val="24"/>
        </w:rPr>
        <w:t>Jorde</w:t>
      </w:r>
      <w:proofErr w:type="spellEnd"/>
      <w:r>
        <w:rPr>
          <w:rFonts w:ascii="Times New Roman" w:hAnsi="Times New Roman"/>
          <w:sz w:val="24"/>
          <w:szCs w:val="24"/>
        </w:rPr>
        <w:t>), Portland State University Bridge-to-Baccalaureate Program (BRIDGES), 2014.</w:t>
      </w:r>
    </w:p>
    <w:p w14:paraId="1C5438BF" w14:textId="77777777" w:rsidR="00D35474" w:rsidRDefault="00D35474" w:rsidP="004D599C">
      <w:pPr>
        <w:pStyle w:val="BodyText3"/>
        <w:widowControl w:val="0"/>
        <w:spacing w:after="0"/>
        <w:ind w:left="0"/>
        <w:jc w:val="left"/>
        <w:rPr>
          <w:rFonts w:ascii="Times New Roman" w:hAnsi="Times New Roman"/>
          <w:i/>
          <w:sz w:val="24"/>
          <w:szCs w:val="24"/>
        </w:rPr>
      </w:pPr>
    </w:p>
    <w:p w14:paraId="5F2CC284" w14:textId="5C073A4B" w:rsidR="00537448" w:rsidRPr="004D599C" w:rsidRDefault="004D599C" w:rsidP="004D599C">
      <w:pPr>
        <w:pStyle w:val="BodyText3"/>
        <w:widowControl w:val="0"/>
        <w:spacing w:after="0"/>
        <w:ind w:left="0"/>
        <w:jc w:val="left"/>
        <w:rPr>
          <w:rFonts w:ascii="Times New Roman" w:hAnsi="Times New Roman"/>
          <w:i/>
          <w:sz w:val="24"/>
          <w:szCs w:val="24"/>
        </w:rPr>
      </w:pPr>
      <w:r w:rsidRPr="004D599C">
        <w:rPr>
          <w:rFonts w:ascii="Times New Roman" w:hAnsi="Times New Roman"/>
          <w:i/>
          <w:sz w:val="24"/>
          <w:szCs w:val="24"/>
        </w:rPr>
        <w:t>Awards for Teaching</w:t>
      </w:r>
    </w:p>
    <w:p w14:paraId="532F1F50" w14:textId="77777777" w:rsidR="004D599C" w:rsidRDefault="004D599C" w:rsidP="004D599C">
      <w:pPr>
        <w:pStyle w:val="BodyText3"/>
        <w:widowControl w:val="0"/>
        <w:spacing w:after="0" w:line="240" w:lineRule="auto"/>
        <w:jc w:val="left"/>
        <w:rPr>
          <w:rFonts w:ascii="Times New Roman" w:hAnsi="Times New Roman"/>
          <w:sz w:val="24"/>
          <w:szCs w:val="24"/>
        </w:rPr>
      </w:pPr>
      <w:r w:rsidRPr="00537448">
        <w:rPr>
          <w:rFonts w:ascii="Times New Roman" w:hAnsi="Times New Roman"/>
          <w:sz w:val="24"/>
          <w:szCs w:val="24"/>
        </w:rPr>
        <w:lastRenderedPageBreak/>
        <w:t>Nominated for Univers</w:t>
      </w:r>
      <w:r>
        <w:rPr>
          <w:rFonts w:ascii="Times New Roman" w:hAnsi="Times New Roman"/>
          <w:sz w:val="24"/>
          <w:szCs w:val="24"/>
        </w:rPr>
        <w:t>ity Excellence Award in Teaching, University of Texas at San Antonio, 2009, 2011</w:t>
      </w:r>
    </w:p>
    <w:p w14:paraId="51D12657" w14:textId="77777777" w:rsidR="006C1073" w:rsidRDefault="006C1073" w:rsidP="00D75512">
      <w:pPr>
        <w:pStyle w:val="BodyText3"/>
        <w:widowControl w:val="0"/>
        <w:spacing w:line="240" w:lineRule="auto"/>
        <w:ind w:left="0"/>
        <w:jc w:val="left"/>
        <w:rPr>
          <w:rFonts w:ascii="Times New Roman" w:hAnsi="Times New Roman"/>
          <w:sz w:val="24"/>
          <w:szCs w:val="24"/>
        </w:rPr>
      </w:pPr>
    </w:p>
    <w:p w14:paraId="5FB8AF1F" w14:textId="77777777" w:rsidR="00C77E49" w:rsidRPr="00AF5696" w:rsidRDefault="00FE7940" w:rsidP="006C1073">
      <w:pPr>
        <w:pStyle w:val="BodyText3"/>
        <w:widowControl w:val="0"/>
        <w:ind w:left="0"/>
        <w:jc w:val="left"/>
        <w:rPr>
          <w:rFonts w:ascii="Times New Roman" w:hAnsi="Times New Roman"/>
          <w:b/>
          <w:sz w:val="24"/>
          <w:szCs w:val="24"/>
        </w:rPr>
      </w:pPr>
      <w:r w:rsidRPr="00AF5696">
        <w:rPr>
          <w:rFonts w:ascii="Times New Roman" w:hAnsi="Times New Roman"/>
          <w:b/>
          <w:sz w:val="24"/>
          <w:szCs w:val="24"/>
        </w:rPr>
        <w:t xml:space="preserve">Governance </w:t>
      </w:r>
      <w:r w:rsidR="00C77E49" w:rsidRPr="00AF5696">
        <w:rPr>
          <w:rFonts w:ascii="Times New Roman" w:hAnsi="Times New Roman"/>
          <w:b/>
          <w:sz w:val="24"/>
          <w:szCs w:val="24"/>
        </w:rPr>
        <w:t>and Other Professionally Related Service</w:t>
      </w:r>
    </w:p>
    <w:p w14:paraId="4B231818" w14:textId="77777777" w:rsidR="00836E01" w:rsidRPr="00836E01" w:rsidRDefault="006C1073" w:rsidP="00836E01">
      <w:pPr>
        <w:pStyle w:val="BodyText3"/>
        <w:widowControl w:val="0"/>
        <w:spacing w:after="0" w:line="240" w:lineRule="auto"/>
        <w:ind w:left="0"/>
        <w:jc w:val="left"/>
        <w:rPr>
          <w:rFonts w:ascii="Times New Roman" w:hAnsi="Times New Roman"/>
          <w:i/>
          <w:sz w:val="24"/>
          <w:szCs w:val="24"/>
        </w:rPr>
      </w:pPr>
      <w:r>
        <w:rPr>
          <w:rFonts w:ascii="Times New Roman" w:hAnsi="Times New Roman"/>
          <w:i/>
          <w:sz w:val="24"/>
          <w:szCs w:val="24"/>
        </w:rPr>
        <w:t>Departmental</w:t>
      </w:r>
      <w:r w:rsidR="00C77E49" w:rsidRPr="006C1073">
        <w:rPr>
          <w:rFonts w:ascii="Times New Roman" w:hAnsi="Times New Roman"/>
          <w:i/>
          <w:sz w:val="24"/>
          <w:szCs w:val="24"/>
        </w:rPr>
        <w:t xml:space="preserve"> Service</w:t>
      </w:r>
    </w:p>
    <w:p w14:paraId="2C55A8CD" w14:textId="1D52DA3C" w:rsidR="006B78D6" w:rsidRPr="008A6E9D" w:rsidRDefault="006B78D6" w:rsidP="006B78D6">
      <w:pPr>
        <w:pStyle w:val="BodyText3"/>
        <w:widowControl w:val="0"/>
        <w:spacing w:line="240" w:lineRule="auto"/>
        <w:jc w:val="left"/>
        <w:rPr>
          <w:rFonts w:ascii="Times New Roman" w:hAnsi="Times New Roman"/>
          <w:sz w:val="24"/>
          <w:szCs w:val="24"/>
        </w:rPr>
      </w:pPr>
      <w:r>
        <w:rPr>
          <w:rFonts w:ascii="Times New Roman" w:hAnsi="Times New Roman"/>
          <w:sz w:val="24"/>
          <w:szCs w:val="24"/>
        </w:rPr>
        <w:t>Performance Appraisal Committee, Chair. Department of Sociology, University of Texas at San Antonio, 2022-</w:t>
      </w:r>
      <w:r w:rsidR="00697534">
        <w:rPr>
          <w:rFonts w:ascii="Times New Roman" w:hAnsi="Times New Roman"/>
          <w:sz w:val="24"/>
          <w:szCs w:val="24"/>
        </w:rPr>
        <w:t>2023</w:t>
      </w:r>
      <w:r>
        <w:rPr>
          <w:rFonts w:ascii="Times New Roman" w:hAnsi="Times New Roman"/>
          <w:sz w:val="24"/>
          <w:szCs w:val="24"/>
        </w:rPr>
        <w:t>.</w:t>
      </w:r>
    </w:p>
    <w:p w14:paraId="6B27B936" w14:textId="77777777" w:rsidR="00A25B39" w:rsidRDefault="00A25B39" w:rsidP="00A25B39">
      <w:pPr>
        <w:pStyle w:val="BodyText3"/>
        <w:widowControl w:val="0"/>
        <w:spacing w:line="240" w:lineRule="auto"/>
        <w:jc w:val="left"/>
        <w:rPr>
          <w:rFonts w:ascii="Times New Roman" w:hAnsi="Times New Roman"/>
          <w:sz w:val="24"/>
          <w:szCs w:val="24"/>
        </w:rPr>
      </w:pPr>
      <w:r w:rsidRPr="00A25B39">
        <w:rPr>
          <w:rFonts w:ascii="Times New Roman" w:hAnsi="Times New Roman"/>
          <w:sz w:val="24"/>
          <w:szCs w:val="24"/>
        </w:rPr>
        <w:t>Search Committee Member: Health, Aging, and Race/Ethnicity, University of Texas at San Antonio, 2021-2022.</w:t>
      </w:r>
    </w:p>
    <w:p w14:paraId="32DBA96F" w14:textId="606FAD20" w:rsidR="004E4121" w:rsidRDefault="004E4121" w:rsidP="00096638">
      <w:pPr>
        <w:pStyle w:val="BodyText3"/>
        <w:widowControl w:val="0"/>
        <w:spacing w:line="240" w:lineRule="auto"/>
        <w:jc w:val="left"/>
        <w:rPr>
          <w:rFonts w:ascii="Times New Roman" w:hAnsi="Times New Roman"/>
          <w:sz w:val="24"/>
          <w:szCs w:val="24"/>
        </w:rPr>
      </w:pPr>
      <w:r>
        <w:rPr>
          <w:rFonts w:ascii="Times New Roman" w:hAnsi="Times New Roman"/>
          <w:sz w:val="24"/>
          <w:szCs w:val="24"/>
        </w:rPr>
        <w:t>Faculty Advisory Committee (DFAC), Committee Member, Department of Sociology, University of Texas at San Antonio, 2020-.</w:t>
      </w:r>
    </w:p>
    <w:p w14:paraId="70475EEA" w14:textId="77777777" w:rsidR="00ED5413" w:rsidRDefault="00ED5413" w:rsidP="00ED5413">
      <w:pPr>
        <w:pStyle w:val="BodyText3"/>
        <w:widowControl w:val="0"/>
        <w:spacing w:line="240" w:lineRule="auto"/>
        <w:jc w:val="left"/>
        <w:rPr>
          <w:rFonts w:ascii="Times New Roman" w:hAnsi="Times New Roman"/>
          <w:sz w:val="24"/>
          <w:szCs w:val="24"/>
        </w:rPr>
      </w:pPr>
      <w:r w:rsidRPr="00ED5413">
        <w:rPr>
          <w:rFonts w:ascii="Times New Roman" w:hAnsi="Times New Roman"/>
          <w:sz w:val="24"/>
          <w:szCs w:val="24"/>
        </w:rPr>
        <w:t>Performance Appraisal Committee, Committee Member, Department of Sociology, University of Texas at San Antonio, 2020-2022.</w:t>
      </w:r>
    </w:p>
    <w:p w14:paraId="3421E142" w14:textId="37519971" w:rsidR="004E4121" w:rsidRDefault="004E4121" w:rsidP="004E4121">
      <w:pPr>
        <w:pStyle w:val="BodyText3"/>
        <w:widowControl w:val="0"/>
        <w:spacing w:line="240" w:lineRule="auto"/>
        <w:jc w:val="left"/>
        <w:rPr>
          <w:rFonts w:ascii="Times New Roman" w:hAnsi="Times New Roman"/>
          <w:sz w:val="24"/>
          <w:szCs w:val="24"/>
        </w:rPr>
      </w:pPr>
      <w:r>
        <w:rPr>
          <w:rFonts w:ascii="Times New Roman" w:hAnsi="Times New Roman"/>
          <w:sz w:val="24"/>
          <w:szCs w:val="24"/>
        </w:rPr>
        <w:t>Merit Guidelines Committee, Committee Member, Department of Sociology, University of Texas at San Antonio, 2020-.</w:t>
      </w:r>
    </w:p>
    <w:p w14:paraId="1C6036C6" w14:textId="2C221F92" w:rsidR="00216772" w:rsidRDefault="00216772" w:rsidP="00096638">
      <w:pPr>
        <w:pStyle w:val="BodyText3"/>
        <w:widowControl w:val="0"/>
        <w:spacing w:line="240" w:lineRule="auto"/>
        <w:jc w:val="left"/>
        <w:rPr>
          <w:rFonts w:ascii="Times New Roman" w:hAnsi="Times New Roman"/>
          <w:sz w:val="24"/>
          <w:szCs w:val="24"/>
        </w:rPr>
      </w:pPr>
      <w:r>
        <w:rPr>
          <w:rFonts w:ascii="Times New Roman" w:hAnsi="Times New Roman"/>
          <w:sz w:val="24"/>
          <w:szCs w:val="24"/>
        </w:rPr>
        <w:t>Promotion and Tenure Review Committee Member, Department of Sociology, Portland State University, 2012-2013; 2019-</w:t>
      </w:r>
      <w:r w:rsidR="00A91F71">
        <w:rPr>
          <w:rFonts w:ascii="Times New Roman" w:hAnsi="Times New Roman"/>
          <w:sz w:val="24"/>
          <w:szCs w:val="24"/>
        </w:rPr>
        <w:t>2020</w:t>
      </w:r>
      <w:r>
        <w:rPr>
          <w:rFonts w:ascii="Times New Roman" w:hAnsi="Times New Roman"/>
          <w:sz w:val="24"/>
          <w:szCs w:val="24"/>
        </w:rPr>
        <w:t>.</w:t>
      </w:r>
    </w:p>
    <w:p w14:paraId="32220C8B" w14:textId="77777777" w:rsidR="00216772" w:rsidRDefault="00216772" w:rsidP="00096638">
      <w:pPr>
        <w:pStyle w:val="BodyText3"/>
        <w:widowControl w:val="0"/>
        <w:spacing w:line="240" w:lineRule="auto"/>
        <w:jc w:val="left"/>
        <w:rPr>
          <w:rFonts w:ascii="Times New Roman" w:hAnsi="Times New Roman"/>
          <w:sz w:val="24"/>
          <w:szCs w:val="24"/>
        </w:rPr>
      </w:pPr>
      <w:r>
        <w:rPr>
          <w:rFonts w:ascii="Times New Roman" w:hAnsi="Times New Roman"/>
          <w:sz w:val="24"/>
          <w:szCs w:val="24"/>
        </w:rPr>
        <w:t xml:space="preserve">Graduate Director, Department of Sociology, Portland State University, 2015-2018. </w:t>
      </w:r>
    </w:p>
    <w:p w14:paraId="5F47F654" w14:textId="77777777" w:rsidR="00AE4035" w:rsidRDefault="00AE4035" w:rsidP="00096638">
      <w:pPr>
        <w:pStyle w:val="BodyText3"/>
        <w:widowControl w:val="0"/>
        <w:spacing w:line="240" w:lineRule="auto"/>
        <w:jc w:val="left"/>
        <w:rPr>
          <w:rFonts w:ascii="Times New Roman" w:hAnsi="Times New Roman"/>
          <w:sz w:val="24"/>
          <w:szCs w:val="24"/>
        </w:rPr>
      </w:pPr>
      <w:r>
        <w:rPr>
          <w:rFonts w:ascii="Times New Roman" w:hAnsi="Times New Roman"/>
          <w:sz w:val="24"/>
          <w:szCs w:val="24"/>
        </w:rPr>
        <w:t>Graduate Committee Member and Co-Director (Winter 2014), Department of Sociology, Portland State University</w:t>
      </w:r>
      <w:r w:rsidR="006C1073">
        <w:rPr>
          <w:rFonts w:ascii="Times New Roman" w:hAnsi="Times New Roman"/>
          <w:sz w:val="24"/>
          <w:szCs w:val="24"/>
        </w:rPr>
        <w:t>, 2013-</w:t>
      </w:r>
      <w:r w:rsidR="00216772">
        <w:rPr>
          <w:rFonts w:ascii="Times New Roman" w:hAnsi="Times New Roman"/>
          <w:sz w:val="24"/>
          <w:szCs w:val="24"/>
        </w:rPr>
        <w:t>2015.</w:t>
      </w:r>
    </w:p>
    <w:p w14:paraId="66C1D971" w14:textId="77777777" w:rsidR="00B32162" w:rsidRDefault="00B32162" w:rsidP="00B32162">
      <w:pPr>
        <w:pStyle w:val="BodyText3"/>
        <w:widowControl w:val="0"/>
        <w:spacing w:line="240" w:lineRule="auto"/>
        <w:jc w:val="left"/>
        <w:rPr>
          <w:rFonts w:ascii="Times New Roman" w:hAnsi="Times New Roman"/>
          <w:sz w:val="24"/>
          <w:szCs w:val="24"/>
        </w:rPr>
      </w:pPr>
      <w:r>
        <w:rPr>
          <w:rFonts w:ascii="Times New Roman" w:hAnsi="Times New Roman"/>
          <w:sz w:val="24"/>
          <w:szCs w:val="24"/>
        </w:rPr>
        <w:t xml:space="preserve">Search Committee Member: Sociology/Inequality, </w:t>
      </w:r>
      <w:r w:rsidRPr="00B32162">
        <w:rPr>
          <w:rFonts w:ascii="Times New Roman" w:hAnsi="Times New Roman"/>
          <w:sz w:val="24"/>
          <w:szCs w:val="24"/>
        </w:rPr>
        <w:t>Portland State University</w:t>
      </w:r>
      <w:r>
        <w:rPr>
          <w:rFonts w:ascii="Times New Roman" w:hAnsi="Times New Roman"/>
          <w:sz w:val="24"/>
          <w:szCs w:val="24"/>
        </w:rPr>
        <w:t>, 2012-2013</w:t>
      </w:r>
      <w:r w:rsidR="006829B1">
        <w:rPr>
          <w:rFonts w:ascii="Times New Roman" w:hAnsi="Times New Roman"/>
          <w:sz w:val="24"/>
          <w:szCs w:val="24"/>
        </w:rPr>
        <w:t>; 2015-2016</w:t>
      </w:r>
      <w:r w:rsidR="00216772">
        <w:rPr>
          <w:rFonts w:ascii="Times New Roman" w:hAnsi="Times New Roman"/>
          <w:sz w:val="24"/>
          <w:szCs w:val="24"/>
        </w:rPr>
        <w:t>.</w:t>
      </w:r>
    </w:p>
    <w:p w14:paraId="35BFB797" w14:textId="77777777" w:rsidR="00DA757B" w:rsidRDefault="00DA757B" w:rsidP="00B32162">
      <w:pPr>
        <w:pStyle w:val="BodyText3"/>
        <w:widowControl w:val="0"/>
        <w:spacing w:line="240" w:lineRule="auto"/>
        <w:jc w:val="left"/>
        <w:rPr>
          <w:rFonts w:ascii="Times New Roman" w:hAnsi="Times New Roman"/>
          <w:sz w:val="24"/>
          <w:szCs w:val="24"/>
        </w:rPr>
      </w:pPr>
      <w:r w:rsidRPr="00DA757B">
        <w:rPr>
          <w:rFonts w:ascii="Times New Roman" w:hAnsi="Times New Roman"/>
          <w:sz w:val="24"/>
          <w:szCs w:val="24"/>
        </w:rPr>
        <w:t>Academic Policy and Curriculum Committee Member, Department of Sociology, University of Texas at San Antonio</w:t>
      </w:r>
      <w:r w:rsidR="006C1073">
        <w:rPr>
          <w:rFonts w:ascii="Times New Roman" w:hAnsi="Times New Roman"/>
          <w:sz w:val="24"/>
          <w:szCs w:val="24"/>
        </w:rPr>
        <w:t xml:space="preserve">, </w:t>
      </w:r>
      <w:r w:rsidR="00216772">
        <w:rPr>
          <w:rFonts w:ascii="Times New Roman" w:hAnsi="Times New Roman"/>
          <w:sz w:val="24"/>
          <w:szCs w:val="24"/>
        </w:rPr>
        <w:t xml:space="preserve">2008-2009; </w:t>
      </w:r>
      <w:r w:rsidR="006C1073">
        <w:rPr>
          <w:rFonts w:ascii="Times New Roman" w:hAnsi="Times New Roman"/>
          <w:sz w:val="24"/>
          <w:szCs w:val="24"/>
        </w:rPr>
        <w:t>2011-2012</w:t>
      </w:r>
      <w:r w:rsidR="00216772">
        <w:rPr>
          <w:rFonts w:ascii="Times New Roman" w:hAnsi="Times New Roman"/>
          <w:sz w:val="24"/>
          <w:szCs w:val="24"/>
        </w:rPr>
        <w:t>.</w:t>
      </w:r>
    </w:p>
    <w:p w14:paraId="16F2F925" w14:textId="77777777" w:rsidR="00DA757B" w:rsidRDefault="00DA757B" w:rsidP="00B32162">
      <w:pPr>
        <w:pStyle w:val="BodyText3"/>
        <w:widowControl w:val="0"/>
        <w:spacing w:line="240" w:lineRule="auto"/>
        <w:jc w:val="left"/>
        <w:rPr>
          <w:rFonts w:ascii="Times New Roman" w:hAnsi="Times New Roman"/>
          <w:sz w:val="24"/>
          <w:szCs w:val="24"/>
        </w:rPr>
      </w:pPr>
      <w:r w:rsidRPr="00DA757B">
        <w:rPr>
          <w:rFonts w:ascii="Times New Roman" w:hAnsi="Times New Roman"/>
          <w:sz w:val="24"/>
          <w:szCs w:val="24"/>
        </w:rPr>
        <w:t>Department Faculty Advisory Committee Member</w:t>
      </w:r>
      <w:r>
        <w:rPr>
          <w:rFonts w:ascii="Times New Roman" w:hAnsi="Times New Roman"/>
          <w:sz w:val="24"/>
          <w:szCs w:val="24"/>
        </w:rPr>
        <w:t xml:space="preserve"> (DFAC)</w:t>
      </w:r>
      <w:r w:rsidRPr="00DA757B">
        <w:rPr>
          <w:rFonts w:ascii="Times New Roman" w:hAnsi="Times New Roman"/>
          <w:sz w:val="24"/>
          <w:szCs w:val="24"/>
        </w:rPr>
        <w:t>, Department of Sociology, University of Texas at San Antonio</w:t>
      </w:r>
      <w:r w:rsidR="006C1073">
        <w:rPr>
          <w:rFonts w:ascii="Times New Roman" w:hAnsi="Times New Roman"/>
          <w:sz w:val="24"/>
          <w:szCs w:val="24"/>
        </w:rPr>
        <w:t>, 2008-2012</w:t>
      </w:r>
      <w:r w:rsidR="009524BA">
        <w:rPr>
          <w:rFonts w:ascii="Times New Roman" w:hAnsi="Times New Roman"/>
          <w:sz w:val="24"/>
          <w:szCs w:val="24"/>
        </w:rPr>
        <w:t>.</w:t>
      </w:r>
    </w:p>
    <w:p w14:paraId="024CB964" w14:textId="77777777" w:rsidR="006C1073" w:rsidRDefault="006C1073" w:rsidP="00B32162">
      <w:pPr>
        <w:pStyle w:val="BodyText3"/>
        <w:widowControl w:val="0"/>
        <w:spacing w:line="240" w:lineRule="auto"/>
        <w:jc w:val="left"/>
        <w:rPr>
          <w:rFonts w:ascii="Times New Roman" w:hAnsi="Times New Roman"/>
          <w:sz w:val="24"/>
          <w:szCs w:val="24"/>
        </w:rPr>
      </w:pPr>
      <w:r w:rsidRPr="00DA757B">
        <w:rPr>
          <w:rFonts w:ascii="Times New Roman" w:hAnsi="Times New Roman"/>
          <w:sz w:val="24"/>
          <w:szCs w:val="24"/>
        </w:rPr>
        <w:t>Ad Hoc Committee on Course Evaluation Instrument, Department of Sociology, University of Texas at San Antonio</w:t>
      </w:r>
      <w:r>
        <w:rPr>
          <w:rFonts w:ascii="Times New Roman" w:hAnsi="Times New Roman"/>
          <w:sz w:val="24"/>
          <w:szCs w:val="24"/>
        </w:rPr>
        <w:t>, 2010-2011</w:t>
      </w:r>
      <w:r w:rsidR="009524BA">
        <w:rPr>
          <w:rFonts w:ascii="Times New Roman" w:hAnsi="Times New Roman"/>
          <w:sz w:val="24"/>
          <w:szCs w:val="24"/>
        </w:rPr>
        <w:t>.</w:t>
      </w:r>
    </w:p>
    <w:p w14:paraId="5470E69A" w14:textId="77777777" w:rsidR="00DA757B" w:rsidRDefault="00DA757B" w:rsidP="00B32162">
      <w:pPr>
        <w:pStyle w:val="BodyText3"/>
        <w:widowControl w:val="0"/>
        <w:spacing w:line="240" w:lineRule="auto"/>
        <w:jc w:val="left"/>
        <w:rPr>
          <w:rFonts w:ascii="Times New Roman" w:hAnsi="Times New Roman"/>
          <w:sz w:val="24"/>
          <w:szCs w:val="24"/>
        </w:rPr>
      </w:pPr>
      <w:r w:rsidRPr="00DA757B">
        <w:rPr>
          <w:rFonts w:ascii="Times New Roman" w:hAnsi="Times New Roman"/>
          <w:sz w:val="24"/>
          <w:szCs w:val="24"/>
        </w:rPr>
        <w:t>Ad Hoc Committee on University Readiness Member, Department of Sociology, University of Texas at San Antonio</w:t>
      </w:r>
      <w:r w:rsidR="006C1073">
        <w:rPr>
          <w:rFonts w:ascii="Times New Roman" w:hAnsi="Times New Roman"/>
          <w:sz w:val="24"/>
          <w:szCs w:val="24"/>
        </w:rPr>
        <w:t>, 2009-2010</w:t>
      </w:r>
      <w:r w:rsidR="009524BA">
        <w:rPr>
          <w:rFonts w:ascii="Times New Roman" w:hAnsi="Times New Roman"/>
          <w:sz w:val="24"/>
          <w:szCs w:val="24"/>
        </w:rPr>
        <w:t>.</w:t>
      </w:r>
      <w:r w:rsidRPr="00DA757B">
        <w:rPr>
          <w:rFonts w:ascii="Times New Roman" w:hAnsi="Times New Roman"/>
          <w:sz w:val="24"/>
          <w:szCs w:val="24"/>
        </w:rPr>
        <w:t xml:space="preserve"> </w:t>
      </w:r>
    </w:p>
    <w:p w14:paraId="0A4B8169" w14:textId="77777777" w:rsidR="00941D21" w:rsidRDefault="00DA757B" w:rsidP="00B32162">
      <w:pPr>
        <w:pStyle w:val="BodyText3"/>
        <w:widowControl w:val="0"/>
        <w:spacing w:line="240" w:lineRule="auto"/>
        <w:jc w:val="left"/>
        <w:rPr>
          <w:rFonts w:ascii="Times New Roman" w:hAnsi="Times New Roman"/>
          <w:sz w:val="24"/>
          <w:szCs w:val="24"/>
        </w:rPr>
      </w:pPr>
      <w:r w:rsidRPr="00DA757B">
        <w:rPr>
          <w:rFonts w:ascii="Times New Roman" w:hAnsi="Times New Roman"/>
          <w:sz w:val="24"/>
          <w:szCs w:val="24"/>
        </w:rPr>
        <w:t>Computing and Technology Committee Member, Department of Sociology, University of Texas at San Antoni</w:t>
      </w:r>
      <w:r w:rsidR="006C1073">
        <w:rPr>
          <w:rFonts w:ascii="Times New Roman" w:hAnsi="Times New Roman"/>
          <w:sz w:val="24"/>
          <w:szCs w:val="24"/>
        </w:rPr>
        <w:t>o, 2009-2010</w:t>
      </w:r>
      <w:r w:rsidR="009524BA">
        <w:rPr>
          <w:rFonts w:ascii="Times New Roman" w:hAnsi="Times New Roman"/>
          <w:sz w:val="24"/>
          <w:szCs w:val="24"/>
        </w:rPr>
        <w:t>.</w:t>
      </w:r>
    </w:p>
    <w:p w14:paraId="0DB04D00" w14:textId="77777777" w:rsidR="00DA757B" w:rsidRDefault="00DA757B" w:rsidP="00B32162">
      <w:pPr>
        <w:pStyle w:val="BodyText3"/>
        <w:widowControl w:val="0"/>
        <w:spacing w:after="0" w:line="240" w:lineRule="auto"/>
        <w:jc w:val="left"/>
        <w:rPr>
          <w:rFonts w:ascii="Times New Roman" w:hAnsi="Times New Roman"/>
          <w:sz w:val="24"/>
          <w:szCs w:val="24"/>
        </w:rPr>
      </w:pPr>
      <w:r w:rsidRPr="00DA757B">
        <w:rPr>
          <w:rFonts w:ascii="Times New Roman" w:hAnsi="Times New Roman"/>
          <w:sz w:val="24"/>
          <w:szCs w:val="24"/>
        </w:rPr>
        <w:t>Alpha Kappa Delta International Honor Society for Sociology Organizer, Department of Sociology, University of Texas at San Antonio</w:t>
      </w:r>
      <w:r w:rsidR="006C1073">
        <w:rPr>
          <w:rFonts w:ascii="Times New Roman" w:hAnsi="Times New Roman"/>
          <w:sz w:val="24"/>
          <w:szCs w:val="24"/>
        </w:rPr>
        <w:t>, 2009-2010</w:t>
      </w:r>
      <w:r w:rsidR="009524BA">
        <w:rPr>
          <w:rFonts w:ascii="Times New Roman" w:hAnsi="Times New Roman"/>
          <w:sz w:val="24"/>
          <w:szCs w:val="24"/>
        </w:rPr>
        <w:t>.</w:t>
      </w:r>
    </w:p>
    <w:p w14:paraId="3F86A0CA" w14:textId="77777777" w:rsidR="00DA757B" w:rsidRDefault="00DA757B" w:rsidP="006C1073">
      <w:pPr>
        <w:pStyle w:val="BodyText3"/>
        <w:widowControl w:val="0"/>
        <w:spacing w:after="0"/>
        <w:ind w:left="0"/>
        <w:jc w:val="left"/>
        <w:rPr>
          <w:rFonts w:ascii="Times New Roman" w:hAnsi="Times New Roman"/>
          <w:sz w:val="24"/>
          <w:szCs w:val="24"/>
        </w:rPr>
      </w:pPr>
    </w:p>
    <w:p w14:paraId="2AD32A2B" w14:textId="77777777" w:rsidR="00836E01" w:rsidRPr="00836E01" w:rsidRDefault="00C77E49" w:rsidP="00836E01">
      <w:pPr>
        <w:pStyle w:val="BodyText3"/>
        <w:widowControl w:val="0"/>
        <w:spacing w:after="0"/>
        <w:ind w:left="0"/>
        <w:jc w:val="left"/>
        <w:rPr>
          <w:rFonts w:ascii="Times New Roman" w:hAnsi="Times New Roman"/>
          <w:i/>
          <w:sz w:val="24"/>
          <w:szCs w:val="24"/>
        </w:rPr>
      </w:pPr>
      <w:r w:rsidRPr="00B32162">
        <w:rPr>
          <w:rFonts w:ascii="Times New Roman" w:hAnsi="Times New Roman"/>
          <w:i/>
          <w:sz w:val="24"/>
          <w:szCs w:val="24"/>
        </w:rPr>
        <w:t xml:space="preserve">University </w:t>
      </w:r>
      <w:r w:rsidR="006C1073" w:rsidRPr="00B32162">
        <w:rPr>
          <w:rFonts w:ascii="Times New Roman" w:hAnsi="Times New Roman"/>
          <w:i/>
          <w:sz w:val="24"/>
          <w:szCs w:val="24"/>
        </w:rPr>
        <w:t>Service</w:t>
      </w:r>
    </w:p>
    <w:p w14:paraId="23425B49" w14:textId="599D269F" w:rsidR="004E4121" w:rsidRDefault="004E4121" w:rsidP="006829B1">
      <w:pPr>
        <w:pStyle w:val="BodyText3"/>
        <w:widowControl w:val="0"/>
        <w:spacing w:line="240" w:lineRule="auto"/>
        <w:jc w:val="left"/>
        <w:rPr>
          <w:rFonts w:ascii="Times New Roman" w:hAnsi="Times New Roman"/>
          <w:sz w:val="24"/>
          <w:szCs w:val="24"/>
        </w:rPr>
      </w:pPr>
      <w:r>
        <w:rPr>
          <w:rFonts w:ascii="Times New Roman" w:hAnsi="Times New Roman"/>
          <w:sz w:val="24"/>
          <w:szCs w:val="24"/>
        </w:rPr>
        <w:t xml:space="preserve">Faculty Senate Representative, </w:t>
      </w:r>
      <w:r w:rsidRPr="00DA757B">
        <w:rPr>
          <w:rFonts w:ascii="Times New Roman" w:hAnsi="Times New Roman"/>
          <w:sz w:val="24"/>
          <w:szCs w:val="24"/>
        </w:rPr>
        <w:t>University of Texas at San Antoni</w:t>
      </w:r>
      <w:r>
        <w:rPr>
          <w:rFonts w:ascii="Times New Roman" w:hAnsi="Times New Roman"/>
          <w:sz w:val="24"/>
          <w:szCs w:val="24"/>
        </w:rPr>
        <w:t>o, 2020-.</w:t>
      </w:r>
    </w:p>
    <w:p w14:paraId="62C4CA69" w14:textId="75D7EB92" w:rsidR="00F4534B" w:rsidRDefault="00F4534B" w:rsidP="00F4534B">
      <w:pPr>
        <w:pStyle w:val="BodyText3"/>
        <w:widowControl w:val="0"/>
        <w:spacing w:line="240" w:lineRule="auto"/>
        <w:jc w:val="left"/>
        <w:rPr>
          <w:rFonts w:ascii="Times New Roman" w:hAnsi="Times New Roman"/>
          <w:sz w:val="24"/>
          <w:szCs w:val="24"/>
        </w:rPr>
      </w:pPr>
      <w:r>
        <w:rPr>
          <w:rFonts w:ascii="Times New Roman" w:hAnsi="Times New Roman"/>
          <w:sz w:val="24"/>
          <w:szCs w:val="24"/>
        </w:rPr>
        <w:t xml:space="preserve">Faculty Senate Academic Freedom, Merit, and Tenure Review Committee. University of </w:t>
      </w:r>
      <w:r>
        <w:rPr>
          <w:rFonts w:ascii="Times New Roman" w:hAnsi="Times New Roman"/>
          <w:sz w:val="24"/>
          <w:szCs w:val="24"/>
        </w:rPr>
        <w:lastRenderedPageBreak/>
        <w:t xml:space="preserve">Texas at San Antonio, </w:t>
      </w:r>
      <w:r w:rsidR="00836F01">
        <w:rPr>
          <w:rFonts w:ascii="Times New Roman" w:hAnsi="Times New Roman"/>
          <w:sz w:val="24"/>
          <w:szCs w:val="24"/>
        </w:rPr>
        <w:t xml:space="preserve">Member, </w:t>
      </w:r>
      <w:r>
        <w:rPr>
          <w:rFonts w:ascii="Times New Roman" w:hAnsi="Times New Roman"/>
          <w:sz w:val="24"/>
          <w:szCs w:val="24"/>
        </w:rPr>
        <w:t>2022-</w:t>
      </w:r>
      <w:r w:rsidR="00836F01">
        <w:rPr>
          <w:rFonts w:ascii="Times New Roman" w:hAnsi="Times New Roman"/>
          <w:sz w:val="24"/>
          <w:szCs w:val="24"/>
        </w:rPr>
        <w:t>23; Chair, 2023-24.</w:t>
      </w:r>
    </w:p>
    <w:p w14:paraId="3739151B" w14:textId="1836D926" w:rsidR="00201087" w:rsidRDefault="00201087" w:rsidP="006829B1">
      <w:pPr>
        <w:pStyle w:val="BodyText3"/>
        <w:widowControl w:val="0"/>
        <w:spacing w:line="240" w:lineRule="auto"/>
        <w:jc w:val="left"/>
        <w:rPr>
          <w:rFonts w:ascii="Times New Roman" w:hAnsi="Times New Roman"/>
          <w:sz w:val="24"/>
          <w:szCs w:val="24"/>
        </w:rPr>
      </w:pPr>
      <w:r>
        <w:rPr>
          <w:rFonts w:ascii="Times New Roman" w:hAnsi="Times New Roman"/>
          <w:sz w:val="24"/>
          <w:szCs w:val="24"/>
        </w:rPr>
        <w:t xml:space="preserve">Faculty Senate Budget Committee, </w:t>
      </w:r>
      <w:r w:rsidRPr="00DA757B">
        <w:rPr>
          <w:rFonts w:ascii="Times New Roman" w:hAnsi="Times New Roman"/>
          <w:sz w:val="24"/>
          <w:szCs w:val="24"/>
        </w:rPr>
        <w:t>University of Texas at San Antoni</w:t>
      </w:r>
      <w:r>
        <w:rPr>
          <w:rFonts w:ascii="Times New Roman" w:hAnsi="Times New Roman"/>
          <w:sz w:val="24"/>
          <w:szCs w:val="24"/>
        </w:rPr>
        <w:t>o, 2020-2022.</w:t>
      </w:r>
    </w:p>
    <w:p w14:paraId="0B9298FE" w14:textId="5A562E3F" w:rsidR="004E4121" w:rsidRDefault="004E4121" w:rsidP="006829B1">
      <w:pPr>
        <w:pStyle w:val="BodyText3"/>
        <w:widowControl w:val="0"/>
        <w:spacing w:line="240" w:lineRule="auto"/>
        <w:jc w:val="left"/>
        <w:rPr>
          <w:rFonts w:ascii="Times New Roman" w:hAnsi="Times New Roman"/>
          <w:sz w:val="24"/>
          <w:szCs w:val="24"/>
        </w:rPr>
      </w:pPr>
      <w:r>
        <w:rPr>
          <w:rFonts w:ascii="Times New Roman" w:hAnsi="Times New Roman"/>
          <w:sz w:val="24"/>
          <w:szCs w:val="24"/>
        </w:rPr>
        <w:t xml:space="preserve">University Faculty Awards Committee, Research Achievement Award, </w:t>
      </w:r>
      <w:r w:rsidRPr="00DA757B">
        <w:rPr>
          <w:rFonts w:ascii="Times New Roman" w:hAnsi="Times New Roman"/>
          <w:sz w:val="24"/>
          <w:szCs w:val="24"/>
        </w:rPr>
        <w:t>University of Texas at San Antoni</w:t>
      </w:r>
      <w:r>
        <w:rPr>
          <w:rFonts w:ascii="Times New Roman" w:hAnsi="Times New Roman"/>
          <w:sz w:val="24"/>
          <w:szCs w:val="24"/>
        </w:rPr>
        <w:t>o, 2020-2021.</w:t>
      </w:r>
    </w:p>
    <w:p w14:paraId="5FCCECA4" w14:textId="188A2EC7" w:rsidR="00BB2931" w:rsidRDefault="00BB2931" w:rsidP="006829B1">
      <w:pPr>
        <w:pStyle w:val="BodyText3"/>
        <w:widowControl w:val="0"/>
        <w:spacing w:line="240" w:lineRule="auto"/>
        <w:jc w:val="left"/>
        <w:rPr>
          <w:rFonts w:ascii="Times New Roman" w:hAnsi="Times New Roman"/>
          <w:sz w:val="24"/>
          <w:szCs w:val="24"/>
        </w:rPr>
      </w:pPr>
      <w:r>
        <w:rPr>
          <w:rFonts w:ascii="Times New Roman" w:hAnsi="Times New Roman"/>
          <w:sz w:val="24"/>
          <w:szCs w:val="24"/>
        </w:rPr>
        <w:t xml:space="preserve">New Faculty Academy Development Sessions, </w:t>
      </w:r>
      <w:r w:rsidR="004E4121" w:rsidRPr="00DA757B">
        <w:rPr>
          <w:rFonts w:ascii="Times New Roman" w:hAnsi="Times New Roman"/>
          <w:sz w:val="24"/>
          <w:szCs w:val="24"/>
        </w:rPr>
        <w:t>University of Texas at San Antoni</w:t>
      </w:r>
      <w:r w:rsidR="004E4121">
        <w:rPr>
          <w:rFonts w:ascii="Times New Roman" w:hAnsi="Times New Roman"/>
          <w:sz w:val="24"/>
          <w:szCs w:val="24"/>
        </w:rPr>
        <w:t>o</w:t>
      </w:r>
      <w:r>
        <w:rPr>
          <w:rFonts w:ascii="Times New Roman" w:hAnsi="Times New Roman"/>
          <w:sz w:val="24"/>
          <w:szCs w:val="24"/>
        </w:rPr>
        <w:t>, 2020-2021.</w:t>
      </w:r>
    </w:p>
    <w:p w14:paraId="3ABFC7EA" w14:textId="163192B1" w:rsidR="00685E18" w:rsidRDefault="00685E18" w:rsidP="006829B1">
      <w:pPr>
        <w:pStyle w:val="BodyText3"/>
        <w:widowControl w:val="0"/>
        <w:spacing w:line="240" w:lineRule="auto"/>
        <w:jc w:val="left"/>
        <w:rPr>
          <w:rFonts w:ascii="Times New Roman" w:hAnsi="Times New Roman"/>
          <w:sz w:val="24"/>
          <w:szCs w:val="24"/>
        </w:rPr>
      </w:pPr>
      <w:r>
        <w:rPr>
          <w:rFonts w:ascii="Times New Roman" w:hAnsi="Times New Roman"/>
          <w:sz w:val="24"/>
          <w:szCs w:val="24"/>
        </w:rPr>
        <w:t>Review</w:t>
      </w:r>
      <w:r w:rsidR="00625E52">
        <w:rPr>
          <w:rFonts w:ascii="Times New Roman" w:hAnsi="Times New Roman"/>
          <w:sz w:val="24"/>
          <w:szCs w:val="24"/>
        </w:rPr>
        <w:t xml:space="preserve"> Panelist</w:t>
      </w:r>
      <w:r>
        <w:rPr>
          <w:rFonts w:ascii="Times New Roman" w:hAnsi="Times New Roman"/>
          <w:sz w:val="24"/>
          <w:szCs w:val="24"/>
        </w:rPr>
        <w:t xml:space="preserve">, </w:t>
      </w:r>
      <w:r w:rsidR="00625E52">
        <w:rPr>
          <w:rFonts w:ascii="Times New Roman" w:hAnsi="Times New Roman"/>
          <w:sz w:val="24"/>
          <w:szCs w:val="24"/>
        </w:rPr>
        <w:t xml:space="preserve">2020 Community Engaged Research Awards, </w:t>
      </w:r>
      <w:r w:rsidR="00551930">
        <w:rPr>
          <w:rFonts w:ascii="Times New Roman" w:hAnsi="Times New Roman"/>
          <w:sz w:val="24"/>
          <w:szCs w:val="24"/>
        </w:rPr>
        <w:t>Portland State University, 2019-2020.</w:t>
      </w:r>
    </w:p>
    <w:p w14:paraId="020583B9" w14:textId="3700F4E5" w:rsidR="00216772" w:rsidRDefault="00216772" w:rsidP="006829B1">
      <w:pPr>
        <w:pStyle w:val="BodyText3"/>
        <w:widowControl w:val="0"/>
        <w:spacing w:line="240" w:lineRule="auto"/>
        <w:jc w:val="left"/>
        <w:rPr>
          <w:rFonts w:ascii="Times New Roman" w:hAnsi="Times New Roman"/>
          <w:sz w:val="24"/>
          <w:szCs w:val="24"/>
        </w:rPr>
      </w:pPr>
      <w:r>
        <w:rPr>
          <w:rFonts w:ascii="Times New Roman" w:hAnsi="Times New Roman"/>
          <w:sz w:val="24"/>
          <w:szCs w:val="24"/>
        </w:rPr>
        <w:t xml:space="preserve">Pathways Toward Social Justice Steering Committee Member, 2017-2018. </w:t>
      </w:r>
    </w:p>
    <w:p w14:paraId="289B0A5A" w14:textId="77777777" w:rsidR="009524BA" w:rsidRDefault="009524BA" w:rsidP="009524BA">
      <w:pPr>
        <w:pStyle w:val="BodyText3"/>
        <w:widowControl w:val="0"/>
        <w:spacing w:line="240" w:lineRule="auto"/>
        <w:jc w:val="left"/>
        <w:rPr>
          <w:rFonts w:ascii="Times New Roman" w:hAnsi="Times New Roman"/>
          <w:sz w:val="24"/>
          <w:szCs w:val="24"/>
        </w:rPr>
      </w:pPr>
      <w:r>
        <w:rPr>
          <w:rFonts w:ascii="Times New Roman" w:hAnsi="Times New Roman"/>
          <w:sz w:val="24"/>
          <w:szCs w:val="24"/>
        </w:rPr>
        <w:t>CLAS Research Conversations, Pathways Toward Social Justice Cluster Member, 2016-2017.</w:t>
      </w:r>
    </w:p>
    <w:p w14:paraId="5EE8F6BD" w14:textId="77777777" w:rsidR="006829B1" w:rsidRDefault="006829B1" w:rsidP="006829B1">
      <w:pPr>
        <w:pStyle w:val="BodyText3"/>
        <w:widowControl w:val="0"/>
        <w:spacing w:line="240" w:lineRule="auto"/>
        <w:jc w:val="left"/>
        <w:rPr>
          <w:rFonts w:ascii="Times New Roman" w:hAnsi="Times New Roman"/>
          <w:sz w:val="24"/>
          <w:szCs w:val="24"/>
        </w:rPr>
      </w:pPr>
      <w:r>
        <w:rPr>
          <w:rFonts w:ascii="Times New Roman" w:hAnsi="Times New Roman"/>
          <w:sz w:val="24"/>
          <w:szCs w:val="24"/>
        </w:rPr>
        <w:t>Academic Quality Committee (AQC) Member, Portland State University, 201</w:t>
      </w:r>
      <w:r w:rsidR="009524BA">
        <w:rPr>
          <w:rFonts w:ascii="Times New Roman" w:hAnsi="Times New Roman"/>
          <w:sz w:val="24"/>
          <w:szCs w:val="24"/>
        </w:rPr>
        <w:t>6</w:t>
      </w:r>
      <w:r>
        <w:rPr>
          <w:rFonts w:ascii="Times New Roman" w:hAnsi="Times New Roman"/>
          <w:sz w:val="24"/>
          <w:szCs w:val="24"/>
        </w:rPr>
        <w:t xml:space="preserve">-2018. </w:t>
      </w:r>
    </w:p>
    <w:p w14:paraId="2A4E8B8D" w14:textId="77777777" w:rsidR="006829B1" w:rsidRDefault="006829B1" w:rsidP="006829B1">
      <w:pPr>
        <w:pStyle w:val="BodyText3"/>
        <w:widowControl w:val="0"/>
        <w:spacing w:line="240" w:lineRule="auto"/>
        <w:jc w:val="left"/>
        <w:rPr>
          <w:rFonts w:ascii="Times New Roman" w:hAnsi="Times New Roman"/>
          <w:sz w:val="24"/>
          <w:szCs w:val="24"/>
        </w:rPr>
      </w:pPr>
      <w:r>
        <w:rPr>
          <w:rFonts w:ascii="Times New Roman" w:hAnsi="Times New Roman"/>
          <w:sz w:val="24"/>
          <w:szCs w:val="24"/>
        </w:rPr>
        <w:t>Diversity Action Council (DAC) Member, Portland State University, 2015-2016.</w:t>
      </w:r>
    </w:p>
    <w:p w14:paraId="224C605D" w14:textId="77777777" w:rsidR="00E576AF" w:rsidRDefault="00E576AF" w:rsidP="00F35866">
      <w:pPr>
        <w:pStyle w:val="BodyText3"/>
        <w:widowControl w:val="0"/>
        <w:spacing w:line="240" w:lineRule="auto"/>
        <w:jc w:val="left"/>
        <w:rPr>
          <w:rFonts w:ascii="Times New Roman" w:hAnsi="Times New Roman"/>
          <w:sz w:val="24"/>
          <w:szCs w:val="24"/>
        </w:rPr>
      </w:pPr>
      <w:r>
        <w:rPr>
          <w:rFonts w:ascii="Times New Roman" w:hAnsi="Times New Roman"/>
          <w:sz w:val="24"/>
          <w:szCs w:val="24"/>
        </w:rPr>
        <w:t>S</w:t>
      </w:r>
      <w:r w:rsidR="00A16ACD">
        <w:rPr>
          <w:rFonts w:ascii="Times New Roman" w:hAnsi="Times New Roman"/>
          <w:sz w:val="24"/>
          <w:szCs w:val="24"/>
        </w:rPr>
        <w:t xml:space="preserve">ocial </w:t>
      </w:r>
      <w:r>
        <w:rPr>
          <w:rFonts w:ascii="Times New Roman" w:hAnsi="Times New Roman"/>
          <w:sz w:val="24"/>
          <w:szCs w:val="24"/>
        </w:rPr>
        <w:t>D</w:t>
      </w:r>
      <w:r w:rsidR="00A16ACD">
        <w:rPr>
          <w:rFonts w:ascii="Times New Roman" w:hAnsi="Times New Roman"/>
          <w:sz w:val="24"/>
          <w:szCs w:val="24"/>
        </w:rPr>
        <w:t xml:space="preserve">eterminants of </w:t>
      </w:r>
      <w:r>
        <w:rPr>
          <w:rFonts w:ascii="Times New Roman" w:hAnsi="Times New Roman"/>
          <w:sz w:val="24"/>
          <w:szCs w:val="24"/>
        </w:rPr>
        <w:t>H</w:t>
      </w:r>
      <w:r w:rsidR="00A16ACD">
        <w:rPr>
          <w:rFonts w:ascii="Times New Roman" w:hAnsi="Times New Roman"/>
          <w:sz w:val="24"/>
          <w:szCs w:val="24"/>
        </w:rPr>
        <w:t xml:space="preserve">ealth </w:t>
      </w:r>
      <w:r>
        <w:rPr>
          <w:rFonts w:ascii="Times New Roman" w:hAnsi="Times New Roman"/>
          <w:sz w:val="24"/>
          <w:szCs w:val="24"/>
        </w:rPr>
        <w:t>I</w:t>
      </w:r>
      <w:r w:rsidR="00A16ACD">
        <w:rPr>
          <w:rFonts w:ascii="Times New Roman" w:hAnsi="Times New Roman"/>
          <w:sz w:val="24"/>
          <w:szCs w:val="24"/>
        </w:rPr>
        <w:t>nitiative</w:t>
      </w:r>
      <w:r w:rsidR="00B32162">
        <w:rPr>
          <w:rFonts w:ascii="Times New Roman" w:hAnsi="Times New Roman"/>
          <w:sz w:val="24"/>
          <w:szCs w:val="24"/>
        </w:rPr>
        <w:t xml:space="preserve"> Cluster Member</w:t>
      </w:r>
      <w:r w:rsidR="00A16ACD">
        <w:rPr>
          <w:rFonts w:ascii="Times New Roman" w:hAnsi="Times New Roman"/>
          <w:sz w:val="24"/>
          <w:szCs w:val="24"/>
        </w:rPr>
        <w:t xml:space="preserve">, </w:t>
      </w:r>
      <w:r w:rsidR="00A16ACD" w:rsidRPr="00A16ACD">
        <w:rPr>
          <w:rFonts w:ascii="Times New Roman" w:hAnsi="Times New Roman"/>
          <w:sz w:val="24"/>
          <w:szCs w:val="24"/>
        </w:rPr>
        <w:t>Portland State University</w:t>
      </w:r>
      <w:r w:rsidR="00A16ACD">
        <w:rPr>
          <w:rFonts w:ascii="Times New Roman" w:hAnsi="Times New Roman"/>
          <w:sz w:val="24"/>
          <w:szCs w:val="24"/>
        </w:rPr>
        <w:t>, September 2012-present</w:t>
      </w:r>
      <w:r w:rsidR="009524BA">
        <w:rPr>
          <w:rFonts w:ascii="Times New Roman" w:hAnsi="Times New Roman"/>
          <w:sz w:val="24"/>
          <w:szCs w:val="24"/>
        </w:rPr>
        <w:t>.</w:t>
      </w:r>
    </w:p>
    <w:p w14:paraId="5B9652F0" w14:textId="77777777" w:rsidR="00F35866" w:rsidRDefault="00F35866" w:rsidP="00F35866">
      <w:pPr>
        <w:pStyle w:val="BodyText3"/>
        <w:widowControl w:val="0"/>
        <w:spacing w:line="240" w:lineRule="auto"/>
        <w:jc w:val="left"/>
        <w:rPr>
          <w:rFonts w:ascii="Times New Roman" w:hAnsi="Times New Roman"/>
          <w:sz w:val="24"/>
          <w:szCs w:val="24"/>
        </w:rPr>
      </w:pPr>
      <w:r>
        <w:rPr>
          <w:rFonts w:ascii="Times New Roman" w:hAnsi="Times New Roman"/>
          <w:sz w:val="24"/>
          <w:szCs w:val="24"/>
        </w:rPr>
        <w:t>Research Stimulus Proposal Reviewer, Institute for Sustainable Solutions, Portland State University, May 2014</w:t>
      </w:r>
      <w:r w:rsidR="009524BA">
        <w:rPr>
          <w:rFonts w:ascii="Times New Roman" w:hAnsi="Times New Roman"/>
          <w:sz w:val="24"/>
          <w:szCs w:val="24"/>
        </w:rPr>
        <w:t>.</w:t>
      </w:r>
    </w:p>
    <w:p w14:paraId="30F8A85D" w14:textId="77777777" w:rsidR="00F35866" w:rsidRDefault="00F35866" w:rsidP="00F35866">
      <w:pPr>
        <w:pStyle w:val="BodyText3"/>
        <w:widowControl w:val="0"/>
        <w:spacing w:line="240" w:lineRule="auto"/>
        <w:jc w:val="left"/>
        <w:rPr>
          <w:rFonts w:ascii="Times New Roman" w:hAnsi="Times New Roman"/>
          <w:sz w:val="24"/>
          <w:szCs w:val="24"/>
        </w:rPr>
      </w:pPr>
      <w:r>
        <w:rPr>
          <w:rFonts w:ascii="Times New Roman" w:hAnsi="Times New Roman"/>
          <w:sz w:val="24"/>
          <w:szCs w:val="24"/>
        </w:rPr>
        <w:t xml:space="preserve">Area Champion, </w:t>
      </w:r>
      <w:r w:rsidRPr="00DA757B">
        <w:rPr>
          <w:rFonts w:ascii="Times New Roman" w:hAnsi="Times New Roman"/>
          <w:sz w:val="24"/>
          <w:szCs w:val="24"/>
        </w:rPr>
        <w:t>State Employee Charitable Campaign, Department of Sociology, University of Texas at San Antonio</w:t>
      </w:r>
      <w:r>
        <w:rPr>
          <w:rFonts w:ascii="Times New Roman" w:hAnsi="Times New Roman"/>
          <w:sz w:val="24"/>
          <w:szCs w:val="24"/>
        </w:rPr>
        <w:t>, 2008-2011</w:t>
      </w:r>
      <w:r w:rsidR="009524BA">
        <w:rPr>
          <w:rFonts w:ascii="Times New Roman" w:hAnsi="Times New Roman"/>
          <w:sz w:val="24"/>
          <w:szCs w:val="24"/>
        </w:rPr>
        <w:t>.</w:t>
      </w:r>
    </w:p>
    <w:p w14:paraId="4E5FD632" w14:textId="77777777" w:rsidR="00B32162" w:rsidRDefault="00B32162" w:rsidP="00F35866">
      <w:pPr>
        <w:pStyle w:val="BodyText3"/>
        <w:widowControl w:val="0"/>
        <w:spacing w:after="0" w:line="240" w:lineRule="auto"/>
        <w:ind w:left="0"/>
        <w:jc w:val="left"/>
        <w:rPr>
          <w:rFonts w:ascii="Times New Roman" w:hAnsi="Times New Roman"/>
          <w:sz w:val="24"/>
          <w:szCs w:val="24"/>
        </w:rPr>
      </w:pPr>
    </w:p>
    <w:p w14:paraId="4DA910E8" w14:textId="77777777" w:rsidR="00836E01" w:rsidRPr="00836E01" w:rsidRDefault="00C77E49" w:rsidP="00836E01">
      <w:pPr>
        <w:pStyle w:val="BodyText3"/>
        <w:widowControl w:val="0"/>
        <w:spacing w:after="0"/>
        <w:ind w:left="0"/>
        <w:jc w:val="left"/>
        <w:rPr>
          <w:rFonts w:ascii="Times New Roman" w:hAnsi="Times New Roman"/>
          <w:i/>
          <w:sz w:val="24"/>
          <w:szCs w:val="24"/>
        </w:rPr>
      </w:pPr>
      <w:r w:rsidRPr="00F35866">
        <w:rPr>
          <w:rFonts w:ascii="Times New Roman" w:hAnsi="Times New Roman"/>
          <w:i/>
          <w:sz w:val="24"/>
          <w:szCs w:val="24"/>
        </w:rPr>
        <w:t>Community or Professional Service</w:t>
      </w:r>
    </w:p>
    <w:p w14:paraId="316A5ADF" w14:textId="307087DE" w:rsidR="004E4478" w:rsidRDefault="004E4478" w:rsidP="00573278">
      <w:pPr>
        <w:pStyle w:val="BodyText3"/>
        <w:widowControl w:val="0"/>
        <w:spacing w:line="240" w:lineRule="auto"/>
        <w:jc w:val="left"/>
        <w:rPr>
          <w:rFonts w:ascii="Times New Roman" w:hAnsi="Times New Roman"/>
          <w:sz w:val="24"/>
          <w:szCs w:val="24"/>
        </w:rPr>
      </w:pPr>
      <w:r>
        <w:rPr>
          <w:rFonts w:ascii="Times New Roman" w:hAnsi="Times New Roman"/>
          <w:sz w:val="24"/>
          <w:szCs w:val="24"/>
        </w:rPr>
        <w:t>Advisory Board Member, UTSA Center for Public Opinion Research, 2023-</w:t>
      </w:r>
      <w:r w:rsidR="008417A4">
        <w:rPr>
          <w:rFonts w:ascii="Times New Roman" w:hAnsi="Times New Roman"/>
          <w:sz w:val="24"/>
          <w:szCs w:val="24"/>
        </w:rPr>
        <w:t>.</w:t>
      </w:r>
    </w:p>
    <w:p w14:paraId="69FA7ED4" w14:textId="41B755FB" w:rsidR="003654BF" w:rsidRDefault="00836E01" w:rsidP="00573278">
      <w:pPr>
        <w:pStyle w:val="BodyText3"/>
        <w:widowControl w:val="0"/>
        <w:spacing w:line="240" w:lineRule="auto"/>
        <w:jc w:val="left"/>
        <w:rPr>
          <w:rFonts w:ascii="Times New Roman" w:hAnsi="Times New Roman"/>
          <w:sz w:val="24"/>
          <w:szCs w:val="24"/>
        </w:rPr>
      </w:pPr>
      <w:r>
        <w:rPr>
          <w:rFonts w:ascii="Times New Roman" w:hAnsi="Times New Roman"/>
          <w:sz w:val="24"/>
          <w:szCs w:val="24"/>
        </w:rPr>
        <w:t xml:space="preserve">Advisory Editor, </w:t>
      </w:r>
      <w:r w:rsidRPr="00836E01">
        <w:rPr>
          <w:rFonts w:ascii="Times New Roman" w:hAnsi="Times New Roman"/>
          <w:i/>
          <w:sz w:val="24"/>
          <w:szCs w:val="24"/>
        </w:rPr>
        <w:t>Sociological Perspectives</w:t>
      </w:r>
      <w:r w:rsidR="00D96AF1">
        <w:rPr>
          <w:rFonts w:ascii="Times New Roman" w:hAnsi="Times New Roman"/>
          <w:sz w:val="24"/>
          <w:szCs w:val="24"/>
        </w:rPr>
        <w:t>, 2015</w:t>
      </w:r>
      <w:r>
        <w:rPr>
          <w:rFonts w:ascii="Times New Roman" w:hAnsi="Times New Roman"/>
          <w:sz w:val="24"/>
          <w:szCs w:val="24"/>
        </w:rPr>
        <w:t>-201</w:t>
      </w:r>
      <w:r w:rsidR="000D4B60">
        <w:rPr>
          <w:rFonts w:ascii="Times New Roman" w:hAnsi="Times New Roman"/>
          <w:sz w:val="24"/>
          <w:szCs w:val="24"/>
        </w:rPr>
        <w:t>9</w:t>
      </w:r>
    </w:p>
    <w:p w14:paraId="49E07018" w14:textId="77777777" w:rsidR="000D4B60" w:rsidRDefault="000D4B60" w:rsidP="009524BA">
      <w:pPr>
        <w:pStyle w:val="BodyText3"/>
        <w:widowControl w:val="0"/>
        <w:spacing w:line="240" w:lineRule="auto"/>
        <w:jc w:val="left"/>
        <w:rPr>
          <w:rFonts w:ascii="Times New Roman" w:hAnsi="Times New Roman"/>
          <w:sz w:val="24"/>
          <w:szCs w:val="24"/>
        </w:rPr>
      </w:pPr>
      <w:bookmarkStart w:id="0" w:name="_Hlk72925455"/>
      <w:r>
        <w:rPr>
          <w:rFonts w:ascii="Times New Roman" w:hAnsi="Times New Roman"/>
          <w:sz w:val="24"/>
          <w:szCs w:val="24"/>
        </w:rPr>
        <w:t xml:space="preserve">Reddit Science Ask Me Anything Discussion Forum Panelist, “Religion and Infant Mortality in the United States,” 2018.  </w:t>
      </w:r>
    </w:p>
    <w:bookmarkEnd w:id="0"/>
    <w:p w14:paraId="423923D5" w14:textId="77777777" w:rsidR="009524BA" w:rsidRDefault="009524BA" w:rsidP="009524BA">
      <w:pPr>
        <w:pStyle w:val="BodyText3"/>
        <w:widowControl w:val="0"/>
        <w:spacing w:line="240" w:lineRule="auto"/>
        <w:jc w:val="left"/>
        <w:rPr>
          <w:rFonts w:ascii="Times New Roman" w:hAnsi="Times New Roman"/>
          <w:sz w:val="24"/>
          <w:szCs w:val="24"/>
        </w:rPr>
      </w:pPr>
      <w:r>
        <w:rPr>
          <w:rFonts w:ascii="Times New Roman" w:hAnsi="Times New Roman"/>
          <w:sz w:val="24"/>
          <w:szCs w:val="24"/>
        </w:rPr>
        <w:t xml:space="preserve">External Reviewer, Promotion and Tenure Committee, Department of Sociology, Virginia Commonwealth University, 2017. </w:t>
      </w:r>
    </w:p>
    <w:p w14:paraId="2520776D" w14:textId="77777777" w:rsidR="009524BA" w:rsidRDefault="009524BA" w:rsidP="009524BA">
      <w:pPr>
        <w:pStyle w:val="BodyText3"/>
        <w:widowControl w:val="0"/>
        <w:spacing w:line="240" w:lineRule="auto"/>
        <w:jc w:val="left"/>
        <w:rPr>
          <w:rFonts w:ascii="Times New Roman" w:hAnsi="Times New Roman"/>
          <w:sz w:val="24"/>
          <w:szCs w:val="24"/>
        </w:rPr>
      </w:pPr>
      <w:r>
        <w:rPr>
          <w:rFonts w:ascii="Times New Roman" w:hAnsi="Times New Roman"/>
          <w:sz w:val="24"/>
          <w:szCs w:val="24"/>
        </w:rPr>
        <w:t xml:space="preserve">Brown Bag Series Presenter, </w:t>
      </w:r>
      <w:r w:rsidRPr="00613767">
        <w:rPr>
          <w:rFonts w:ascii="Times New Roman" w:hAnsi="Times New Roman"/>
          <w:sz w:val="24"/>
          <w:szCs w:val="24"/>
        </w:rPr>
        <w:t xml:space="preserve">Department of Sociology, Portland State University, </w:t>
      </w:r>
      <w:r>
        <w:rPr>
          <w:rFonts w:ascii="Times New Roman" w:hAnsi="Times New Roman"/>
          <w:sz w:val="24"/>
          <w:szCs w:val="24"/>
        </w:rPr>
        <w:t>2014, 2015, 2017.</w:t>
      </w:r>
    </w:p>
    <w:p w14:paraId="69924A4A" w14:textId="77777777" w:rsidR="000D4B60" w:rsidRDefault="000D4B60" w:rsidP="00F35866">
      <w:pPr>
        <w:pStyle w:val="BodyText3"/>
        <w:widowControl w:val="0"/>
        <w:spacing w:line="240" w:lineRule="auto"/>
        <w:jc w:val="left"/>
        <w:rPr>
          <w:rFonts w:ascii="Times New Roman" w:hAnsi="Times New Roman"/>
          <w:sz w:val="24"/>
          <w:szCs w:val="24"/>
        </w:rPr>
      </w:pPr>
      <w:r w:rsidRPr="000D4B60">
        <w:rPr>
          <w:rFonts w:ascii="Times New Roman" w:hAnsi="Times New Roman"/>
          <w:sz w:val="24"/>
          <w:szCs w:val="24"/>
        </w:rPr>
        <w:t>Online Interview</w:t>
      </w:r>
      <w:r>
        <w:rPr>
          <w:rFonts w:ascii="Times New Roman" w:hAnsi="Times New Roman"/>
          <w:sz w:val="24"/>
          <w:szCs w:val="24"/>
        </w:rPr>
        <w:t xml:space="preserve">ee, </w:t>
      </w:r>
      <w:r w:rsidRPr="000D4B60">
        <w:rPr>
          <w:rFonts w:ascii="Times New Roman" w:hAnsi="Times New Roman"/>
          <w:sz w:val="24"/>
          <w:szCs w:val="24"/>
        </w:rPr>
        <w:t>DugDug.com</w:t>
      </w:r>
      <w:r>
        <w:rPr>
          <w:rFonts w:ascii="Times New Roman" w:hAnsi="Times New Roman"/>
          <w:sz w:val="24"/>
          <w:szCs w:val="24"/>
        </w:rPr>
        <w:t xml:space="preserve">, </w:t>
      </w:r>
      <w:r w:rsidRPr="000D4B60">
        <w:rPr>
          <w:rFonts w:ascii="Times New Roman" w:hAnsi="Times New Roman"/>
          <w:sz w:val="24"/>
          <w:szCs w:val="24"/>
        </w:rPr>
        <w:t>“Religion and Selected Health Behaviors among Latinos in Texas” (http://www.dugdug.com/dr-garcia-alexander-discusses-latinos-in-texas)</w:t>
      </w:r>
      <w:r>
        <w:rPr>
          <w:rFonts w:ascii="Times New Roman" w:hAnsi="Times New Roman"/>
          <w:sz w:val="24"/>
          <w:szCs w:val="24"/>
        </w:rPr>
        <w:t>.</w:t>
      </w:r>
      <w:r w:rsidRPr="000D4B60">
        <w:rPr>
          <w:rFonts w:ascii="Times New Roman" w:hAnsi="Times New Roman"/>
          <w:sz w:val="24"/>
          <w:szCs w:val="24"/>
        </w:rPr>
        <w:t xml:space="preserve"> </w:t>
      </w:r>
    </w:p>
    <w:p w14:paraId="2C38F3D7" w14:textId="77777777" w:rsidR="00E576AF" w:rsidRDefault="00E576AF" w:rsidP="00F35866">
      <w:pPr>
        <w:pStyle w:val="BodyText3"/>
        <w:widowControl w:val="0"/>
        <w:spacing w:line="240" w:lineRule="auto"/>
        <w:jc w:val="left"/>
        <w:rPr>
          <w:rFonts w:ascii="Times New Roman" w:hAnsi="Times New Roman"/>
          <w:sz w:val="24"/>
          <w:szCs w:val="24"/>
        </w:rPr>
      </w:pPr>
      <w:r>
        <w:rPr>
          <w:rFonts w:ascii="Times New Roman" w:hAnsi="Times New Roman"/>
          <w:sz w:val="24"/>
          <w:szCs w:val="24"/>
        </w:rPr>
        <w:t>Working Group Member (</w:t>
      </w:r>
      <w:r w:rsidR="003F31AF">
        <w:rPr>
          <w:rFonts w:ascii="Times New Roman" w:hAnsi="Times New Roman"/>
          <w:sz w:val="24"/>
          <w:szCs w:val="24"/>
        </w:rPr>
        <w:t xml:space="preserve">Examination of </w:t>
      </w:r>
      <w:r>
        <w:rPr>
          <w:rFonts w:ascii="Times New Roman" w:hAnsi="Times New Roman"/>
          <w:sz w:val="24"/>
          <w:szCs w:val="24"/>
        </w:rPr>
        <w:t>Health Disparities</w:t>
      </w:r>
      <w:r w:rsidR="003F31AF">
        <w:rPr>
          <w:rFonts w:ascii="Times New Roman" w:hAnsi="Times New Roman"/>
          <w:sz w:val="24"/>
          <w:szCs w:val="24"/>
        </w:rPr>
        <w:t xml:space="preserve"> in Oregon</w:t>
      </w:r>
      <w:r>
        <w:rPr>
          <w:rFonts w:ascii="Times New Roman" w:hAnsi="Times New Roman"/>
          <w:sz w:val="24"/>
          <w:szCs w:val="24"/>
        </w:rPr>
        <w:t>), Oregon Health Authority, 2013-</w:t>
      </w:r>
      <w:r w:rsidR="00573278">
        <w:rPr>
          <w:rFonts w:ascii="Times New Roman" w:hAnsi="Times New Roman"/>
          <w:sz w:val="24"/>
          <w:szCs w:val="24"/>
        </w:rPr>
        <w:t>2016</w:t>
      </w:r>
      <w:r w:rsidR="009524BA">
        <w:rPr>
          <w:rFonts w:ascii="Times New Roman" w:hAnsi="Times New Roman"/>
          <w:sz w:val="24"/>
          <w:szCs w:val="24"/>
        </w:rPr>
        <w:t>.</w:t>
      </w:r>
    </w:p>
    <w:p w14:paraId="1FEF5BB8" w14:textId="77777777" w:rsidR="00C77E49" w:rsidRDefault="00C77E49" w:rsidP="00F35866">
      <w:pPr>
        <w:pStyle w:val="BodyText3"/>
        <w:widowControl w:val="0"/>
        <w:spacing w:line="240" w:lineRule="auto"/>
        <w:jc w:val="left"/>
        <w:rPr>
          <w:rFonts w:ascii="Times New Roman" w:hAnsi="Times New Roman"/>
          <w:sz w:val="24"/>
          <w:szCs w:val="24"/>
        </w:rPr>
      </w:pPr>
      <w:r>
        <w:rPr>
          <w:rFonts w:ascii="Times New Roman" w:hAnsi="Times New Roman"/>
          <w:sz w:val="24"/>
          <w:szCs w:val="24"/>
        </w:rPr>
        <w:t>Session Organizer/Chair, “Health and Disparities,” “Health and Disparities – Obesity,” Annual Meeting of the Southwestern Social Science Association, Houston, TX, 2010</w:t>
      </w:r>
      <w:r w:rsidR="009524BA">
        <w:rPr>
          <w:rFonts w:ascii="Times New Roman" w:hAnsi="Times New Roman"/>
          <w:sz w:val="24"/>
          <w:szCs w:val="24"/>
        </w:rPr>
        <w:t>.</w:t>
      </w:r>
    </w:p>
    <w:p w14:paraId="3C9E68CD" w14:textId="77777777" w:rsidR="00D53CB7" w:rsidRDefault="00C77E49" w:rsidP="00F35866">
      <w:pPr>
        <w:pStyle w:val="BodyText3"/>
        <w:widowControl w:val="0"/>
        <w:spacing w:after="0" w:line="240" w:lineRule="auto"/>
        <w:jc w:val="left"/>
        <w:rPr>
          <w:rFonts w:ascii="Times New Roman" w:hAnsi="Times New Roman"/>
          <w:sz w:val="24"/>
          <w:szCs w:val="24"/>
        </w:rPr>
      </w:pPr>
      <w:r>
        <w:rPr>
          <w:rFonts w:ascii="Times New Roman" w:hAnsi="Times New Roman"/>
          <w:sz w:val="24"/>
          <w:szCs w:val="24"/>
        </w:rPr>
        <w:t>Discussant, “International Migration Systems,” Annual Meeting of the Population Association of America, Detroit, MI, 2009</w:t>
      </w:r>
      <w:r w:rsidR="009524BA">
        <w:rPr>
          <w:rFonts w:ascii="Times New Roman" w:hAnsi="Times New Roman"/>
          <w:sz w:val="24"/>
          <w:szCs w:val="24"/>
        </w:rPr>
        <w:t>.</w:t>
      </w:r>
    </w:p>
    <w:p w14:paraId="24275AD7" w14:textId="77777777" w:rsidR="00F35866" w:rsidRDefault="00F35866" w:rsidP="00D75512">
      <w:pPr>
        <w:pStyle w:val="BodyText3"/>
        <w:widowControl w:val="0"/>
        <w:spacing w:line="240" w:lineRule="auto"/>
        <w:jc w:val="left"/>
        <w:rPr>
          <w:rFonts w:ascii="Times New Roman" w:hAnsi="Times New Roman"/>
          <w:sz w:val="24"/>
          <w:szCs w:val="24"/>
        </w:rPr>
      </w:pPr>
    </w:p>
    <w:p w14:paraId="14D49FD5" w14:textId="77777777" w:rsidR="00836E01" w:rsidRPr="00836E01" w:rsidRDefault="00F35866" w:rsidP="00836E01">
      <w:pPr>
        <w:pStyle w:val="BodyText3"/>
        <w:widowControl w:val="0"/>
        <w:ind w:left="0"/>
        <w:jc w:val="left"/>
        <w:rPr>
          <w:rFonts w:ascii="Times New Roman" w:hAnsi="Times New Roman"/>
          <w:b/>
          <w:sz w:val="24"/>
          <w:szCs w:val="24"/>
        </w:rPr>
      </w:pPr>
      <w:r w:rsidRPr="00AF5696">
        <w:rPr>
          <w:rFonts w:ascii="Times New Roman" w:hAnsi="Times New Roman"/>
          <w:b/>
          <w:sz w:val="24"/>
          <w:szCs w:val="24"/>
        </w:rPr>
        <w:t>Peer Review</w:t>
      </w:r>
    </w:p>
    <w:p w14:paraId="3C046AEC" w14:textId="77777777" w:rsidR="009524BA" w:rsidRDefault="009524BA" w:rsidP="009524BA">
      <w:pPr>
        <w:pStyle w:val="BodyText3"/>
        <w:widowControl w:val="0"/>
        <w:jc w:val="left"/>
        <w:rPr>
          <w:rFonts w:ascii="Times New Roman" w:hAnsi="Times New Roman"/>
          <w:sz w:val="24"/>
          <w:szCs w:val="24"/>
        </w:rPr>
      </w:pPr>
      <w:r>
        <w:rPr>
          <w:rFonts w:ascii="Times New Roman" w:hAnsi="Times New Roman"/>
          <w:sz w:val="24"/>
          <w:szCs w:val="24"/>
        </w:rPr>
        <w:t xml:space="preserve">Occasional Reviewer, </w:t>
      </w:r>
      <w:r w:rsidRPr="00C77E49">
        <w:rPr>
          <w:rFonts w:ascii="Times New Roman" w:hAnsi="Times New Roman"/>
          <w:i/>
          <w:sz w:val="24"/>
          <w:szCs w:val="24"/>
        </w:rPr>
        <w:t>American Journal of Public Health</w:t>
      </w:r>
      <w:r>
        <w:rPr>
          <w:rFonts w:ascii="Times New Roman" w:hAnsi="Times New Roman"/>
          <w:i/>
          <w:sz w:val="24"/>
          <w:szCs w:val="24"/>
        </w:rPr>
        <w:t>,</w:t>
      </w:r>
      <w:r w:rsidRPr="0046435B">
        <w:rPr>
          <w:rFonts w:ascii="Times New Roman" w:hAnsi="Times New Roman"/>
          <w:i/>
          <w:sz w:val="24"/>
          <w:szCs w:val="24"/>
        </w:rPr>
        <w:t xml:space="preserve"> </w:t>
      </w:r>
      <w:r>
        <w:rPr>
          <w:rFonts w:ascii="Times New Roman" w:hAnsi="Times New Roman"/>
          <w:i/>
          <w:sz w:val="24"/>
          <w:szCs w:val="24"/>
        </w:rPr>
        <w:t xml:space="preserve">Journal of Health and Social Behavior, </w:t>
      </w:r>
      <w:r w:rsidRPr="0046435B">
        <w:rPr>
          <w:rFonts w:ascii="Times New Roman" w:hAnsi="Times New Roman"/>
          <w:i/>
          <w:sz w:val="24"/>
          <w:szCs w:val="24"/>
        </w:rPr>
        <w:t>Journal of Racial and Ethnic Health Disparities</w:t>
      </w:r>
      <w:r>
        <w:rPr>
          <w:rFonts w:ascii="Times New Roman" w:hAnsi="Times New Roman"/>
          <w:i/>
          <w:sz w:val="24"/>
          <w:szCs w:val="24"/>
        </w:rPr>
        <w:t>, Population Research and Policy Review</w:t>
      </w:r>
      <w:r>
        <w:rPr>
          <w:rFonts w:ascii="Times New Roman" w:hAnsi="Times New Roman"/>
          <w:sz w:val="24"/>
          <w:szCs w:val="24"/>
        </w:rPr>
        <w:t xml:space="preserve">, </w:t>
      </w:r>
      <w:r w:rsidRPr="0046435B">
        <w:rPr>
          <w:rFonts w:ascii="Times New Roman" w:hAnsi="Times New Roman"/>
          <w:i/>
          <w:sz w:val="24"/>
          <w:szCs w:val="24"/>
        </w:rPr>
        <w:t>Race and Social Problems</w:t>
      </w:r>
      <w:r>
        <w:rPr>
          <w:rFonts w:ascii="Times New Roman" w:hAnsi="Times New Roman"/>
          <w:sz w:val="24"/>
          <w:szCs w:val="24"/>
        </w:rPr>
        <w:t xml:space="preserve">, </w:t>
      </w:r>
      <w:r>
        <w:rPr>
          <w:rFonts w:ascii="Times New Roman" w:hAnsi="Times New Roman"/>
          <w:i/>
          <w:sz w:val="24"/>
          <w:szCs w:val="24"/>
        </w:rPr>
        <w:t xml:space="preserve">Social Forces, </w:t>
      </w:r>
      <w:r w:rsidRPr="0046435B">
        <w:rPr>
          <w:rFonts w:ascii="Times New Roman" w:hAnsi="Times New Roman"/>
          <w:i/>
          <w:sz w:val="24"/>
          <w:szCs w:val="24"/>
        </w:rPr>
        <w:t>Social Problems</w:t>
      </w:r>
      <w:r>
        <w:rPr>
          <w:rFonts w:ascii="Times New Roman" w:hAnsi="Times New Roman"/>
          <w:sz w:val="24"/>
          <w:szCs w:val="24"/>
        </w:rPr>
        <w:t xml:space="preserve">, </w:t>
      </w:r>
      <w:r w:rsidRPr="007E6A8C">
        <w:rPr>
          <w:rFonts w:ascii="Times New Roman" w:hAnsi="Times New Roman"/>
          <w:i/>
          <w:sz w:val="24"/>
          <w:szCs w:val="24"/>
        </w:rPr>
        <w:t>The Sociological Quarterly</w:t>
      </w:r>
      <w:r>
        <w:rPr>
          <w:rFonts w:ascii="Times New Roman" w:hAnsi="Times New Roman"/>
          <w:sz w:val="24"/>
          <w:szCs w:val="24"/>
        </w:rPr>
        <w:t>, 2009-present.</w:t>
      </w:r>
    </w:p>
    <w:p w14:paraId="1086B096" w14:textId="77777777" w:rsidR="00C77E49" w:rsidRDefault="009524BA" w:rsidP="009524BA">
      <w:pPr>
        <w:pStyle w:val="BodyText3"/>
        <w:widowControl w:val="0"/>
        <w:jc w:val="left"/>
        <w:rPr>
          <w:rFonts w:ascii="Times New Roman" w:hAnsi="Times New Roman"/>
          <w:sz w:val="24"/>
          <w:szCs w:val="24"/>
        </w:rPr>
      </w:pPr>
      <w:r>
        <w:rPr>
          <w:rFonts w:ascii="Times New Roman" w:hAnsi="Times New Roman"/>
          <w:sz w:val="24"/>
          <w:szCs w:val="24"/>
        </w:rPr>
        <w:t xml:space="preserve">Peer Review, </w:t>
      </w:r>
      <w:r w:rsidRPr="007E6A8C">
        <w:rPr>
          <w:rFonts w:ascii="Times New Roman" w:hAnsi="Times New Roman"/>
          <w:i/>
          <w:sz w:val="24"/>
          <w:szCs w:val="24"/>
        </w:rPr>
        <w:t>Polity Press</w:t>
      </w:r>
      <w:r>
        <w:rPr>
          <w:rFonts w:ascii="Times New Roman" w:hAnsi="Times New Roman"/>
          <w:sz w:val="24"/>
          <w:szCs w:val="24"/>
        </w:rPr>
        <w:t xml:space="preserve">, </w:t>
      </w:r>
      <w:r w:rsidRPr="007E6A8C">
        <w:rPr>
          <w:rFonts w:ascii="Times New Roman" w:hAnsi="Times New Roman"/>
          <w:i/>
          <w:sz w:val="24"/>
          <w:szCs w:val="24"/>
        </w:rPr>
        <w:t>Oxford University Press</w:t>
      </w:r>
      <w:r>
        <w:rPr>
          <w:rFonts w:ascii="Times New Roman" w:hAnsi="Times New Roman"/>
          <w:sz w:val="24"/>
          <w:szCs w:val="24"/>
        </w:rPr>
        <w:t xml:space="preserve">, </w:t>
      </w:r>
      <w:r w:rsidRPr="007E6A8C">
        <w:rPr>
          <w:rFonts w:ascii="Times New Roman" w:hAnsi="Times New Roman"/>
          <w:i/>
          <w:sz w:val="24"/>
          <w:szCs w:val="24"/>
        </w:rPr>
        <w:t>Routledge</w:t>
      </w:r>
      <w:r>
        <w:rPr>
          <w:rFonts w:ascii="Times New Roman" w:hAnsi="Times New Roman"/>
          <w:i/>
          <w:sz w:val="24"/>
          <w:szCs w:val="24"/>
        </w:rPr>
        <w:t>, Rowman &amp; Littlefield</w:t>
      </w:r>
      <w:r>
        <w:rPr>
          <w:rFonts w:ascii="Times New Roman" w:hAnsi="Times New Roman"/>
          <w:sz w:val="24"/>
          <w:szCs w:val="24"/>
        </w:rPr>
        <w:t>, 2013-2017</w:t>
      </w:r>
    </w:p>
    <w:p w14:paraId="1A311D99" w14:textId="77777777" w:rsidR="00D53CB7" w:rsidRPr="00AF5696" w:rsidRDefault="00FE7940" w:rsidP="00D75512">
      <w:pPr>
        <w:pStyle w:val="BodyText3"/>
        <w:widowControl w:val="0"/>
        <w:ind w:left="0"/>
        <w:jc w:val="left"/>
        <w:rPr>
          <w:rFonts w:ascii="Times New Roman" w:hAnsi="Times New Roman"/>
          <w:b/>
          <w:sz w:val="24"/>
          <w:szCs w:val="24"/>
        </w:rPr>
      </w:pPr>
      <w:r w:rsidRPr="00AF5696">
        <w:rPr>
          <w:rFonts w:ascii="Times New Roman" w:hAnsi="Times New Roman"/>
          <w:b/>
          <w:sz w:val="24"/>
          <w:szCs w:val="24"/>
        </w:rPr>
        <w:t>Memberships in Professional Societies</w:t>
      </w:r>
    </w:p>
    <w:p w14:paraId="362D1B24" w14:textId="77777777" w:rsidR="00AF5696" w:rsidRDefault="00570CA6" w:rsidP="009524BA">
      <w:pPr>
        <w:pStyle w:val="BodyText3"/>
        <w:widowControl w:val="0"/>
        <w:spacing w:after="0"/>
        <w:jc w:val="left"/>
        <w:rPr>
          <w:rFonts w:ascii="Times New Roman" w:hAnsi="Times New Roman"/>
          <w:sz w:val="24"/>
          <w:szCs w:val="24"/>
        </w:rPr>
      </w:pPr>
      <w:r w:rsidRPr="00570CA6">
        <w:rPr>
          <w:rFonts w:ascii="Times New Roman" w:hAnsi="Times New Roman"/>
          <w:sz w:val="24"/>
          <w:szCs w:val="24"/>
        </w:rPr>
        <w:t>Population Association of America (PAA)</w:t>
      </w:r>
    </w:p>
    <w:p w14:paraId="2E314126" w14:textId="7CCFEC6C" w:rsidR="00316C95" w:rsidRPr="0047184E" w:rsidRDefault="00316C95" w:rsidP="009524BA">
      <w:pPr>
        <w:pStyle w:val="BodyText3"/>
        <w:widowControl w:val="0"/>
        <w:spacing w:after="0"/>
        <w:jc w:val="left"/>
        <w:rPr>
          <w:rFonts w:ascii="Times New Roman" w:hAnsi="Times New Roman"/>
          <w:sz w:val="24"/>
          <w:szCs w:val="24"/>
        </w:rPr>
      </w:pPr>
      <w:r>
        <w:rPr>
          <w:rFonts w:ascii="Times New Roman" w:hAnsi="Times New Roman"/>
          <w:sz w:val="24"/>
          <w:szCs w:val="24"/>
        </w:rPr>
        <w:t>Southern Demographic Association (SDA)</w:t>
      </w:r>
    </w:p>
    <w:sectPr w:rsidR="00316C95" w:rsidRPr="0047184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399B" w14:textId="77777777" w:rsidR="00821BE1" w:rsidRDefault="00821BE1" w:rsidP="004931F6">
      <w:pPr>
        <w:spacing w:after="0" w:line="240" w:lineRule="auto"/>
      </w:pPr>
      <w:r>
        <w:separator/>
      </w:r>
    </w:p>
  </w:endnote>
  <w:endnote w:type="continuationSeparator" w:id="0">
    <w:p w14:paraId="633F050B" w14:textId="77777777" w:rsidR="00821BE1" w:rsidRDefault="00821BE1" w:rsidP="0049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8533" w14:textId="77777777" w:rsidR="004931F6" w:rsidRDefault="004931F6">
    <w:pPr>
      <w:pStyle w:val="Footer"/>
      <w:jc w:val="center"/>
    </w:pPr>
    <w:r>
      <w:fldChar w:fldCharType="begin"/>
    </w:r>
    <w:r>
      <w:instrText xml:space="preserve"> PAGE   \* MERGEFORMAT </w:instrText>
    </w:r>
    <w:r>
      <w:fldChar w:fldCharType="separate"/>
    </w:r>
    <w:r w:rsidR="00B85F26">
      <w:rPr>
        <w:noProof/>
      </w:rPr>
      <w:t>1</w:t>
    </w:r>
    <w:r>
      <w:rPr>
        <w:noProof/>
      </w:rPr>
      <w:fldChar w:fldCharType="end"/>
    </w:r>
  </w:p>
  <w:p w14:paraId="03F5ABA1" w14:textId="77777777" w:rsidR="004931F6" w:rsidRDefault="00493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7305" w14:textId="77777777" w:rsidR="00821BE1" w:rsidRDefault="00821BE1" w:rsidP="004931F6">
      <w:pPr>
        <w:spacing w:after="0" w:line="240" w:lineRule="auto"/>
      </w:pPr>
      <w:r>
        <w:separator/>
      </w:r>
    </w:p>
  </w:footnote>
  <w:footnote w:type="continuationSeparator" w:id="0">
    <w:p w14:paraId="3D2F2211" w14:textId="77777777" w:rsidR="00821BE1" w:rsidRDefault="00821BE1" w:rsidP="00493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F483" w14:textId="3952E465" w:rsidR="00A5239E" w:rsidRDefault="00A5239E" w:rsidP="00A5239E">
    <w:pPr>
      <w:pStyle w:val="Header"/>
      <w:ind w:left="0"/>
    </w:pPr>
    <w:r>
      <w:t>Curriculum Vitae</w:t>
    </w:r>
    <w:r>
      <w:tab/>
    </w:r>
    <w:r>
      <w:tab/>
    </w:r>
    <w:r w:rsidR="00F42D2C">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FE6"/>
    <w:multiLevelType w:val="hybridMultilevel"/>
    <w:tmpl w:val="E45E6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433403"/>
    <w:multiLevelType w:val="hybridMultilevel"/>
    <w:tmpl w:val="E88A840E"/>
    <w:lvl w:ilvl="0" w:tplc="70305F74">
      <w:start w:val="1"/>
      <w:numFmt w:val="decimal"/>
      <w:lvlText w:val="%1."/>
      <w:lvlJc w:val="left"/>
      <w:pPr>
        <w:ind w:left="360" w:hanging="360"/>
      </w:pPr>
      <w:rPr>
        <w:rFonts w:ascii="Times New Roman" w:hAnsi="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C764F4"/>
    <w:multiLevelType w:val="hybridMultilevel"/>
    <w:tmpl w:val="0DBC4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1209F8"/>
    <w:multiLevelType w:val="hybridMultilevel"/>
    <w:tmpl w:val="3F6EC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6334FF"/>
    <w:multiLevelType w:val="hybridMultilevel"/>
    <w:tmpl w:val="6E4E0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1E430B"/>
    <w:multiLevelType w:val="hybridMultilevel"/>
    <w:tmpl w:val="49DC0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BA43AB"/>
    <w:multiLevelType w:val="hybridMultilevel"/>
    <w:tmpl w:val="06B6B9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E"/>
    <w:rsid w:val="00002EF3"/>
    <w:rsid w:val="00013E01"/>
    <w:rsid w:val="0002702B"/>
    <w:rsid w:val="000322B3"/>
    <w:rsid w:val="00034BF1"/>
    <w:rsid w:val="0004042C"/>
    <w:rsid w:val="00040FDB"/>
    <w:rsid w:val="00042EAA"/>
    <w:rsid w:val="00045EA5"/>
    <w:rsid w:val="0004666F"/>
    <w:rsid w:val="0004700A"/>
    <w:rsid w:val="00056EAB"/>
    <w:rsid w:val="00062B2C"/>
    <w:rsid w:val="00072B61"/>
    <w:rsid w:val="000777EE"/>
    <w:rsid w:val="00080EF9"/>
    <w:rsid w:val="000817C4"/>
    <w:rsid w:val="00086DBB"/>
    <w:rsid w:val="00087EFF"/>
    <w:rsid w:val="00096638"/>
    <w:rsid w:val="000D0CDC"/>
    <w:rsid w:val="000D4B60"/>
    <w:rsid w:val="000E51F5"/>
    <w:rsid w:val="000F5A95"/>
    <w:rsid w:val="0010240F"/>
    <w:rsid w:val="0010291C"/>
    <w:rsid w:val="001215BB"/>
    <w:rsid w:val="00133133"/>
    <w:rsid w:val="00136CA5"/>
    <w:rsid w:val="0014036C"/>
    <w:rsid w:val="00142A08"/>
    <w:rsid w:val="00145D11"/>
    <w:rsid w:val="001501FB"/>
    <w:rsid w:val="00153EE3"/>
    <w:rsid w:val="001708E8"/>
    <w:rsid w:val="0018114F"/>
    <w:rsid w:val="001859F1"/>
    <w:rsid w:val="001907AC"/>
    <w:rsid w:val="001937C5"/>
    <w:rsid w:val="0019657C"/>
    <w:rsid w:val="001A69C8"/>
    <w:rsid w:val="001B2C60"/>
    <w:rsid w:val="001B4460"/>
    <w:rsid w:val="001B4E71"/>
    <w:rsid w:val="001D3207"/>
    <w:rsid w:val="001D3655"/>
    <w:rsid w:val="001E6090"/>
    <w:rsid w:val="001F3A1A"/>
    <w:rsid w:val="001F455E"/>
    <w:rsid w:val="001F468D"/>
    <w:rsid w:val="001F76F6"/>
    <w:rsid w:val="00201087"/>
    <w:rsid w:val="00203587"/>
    <w:rsid w:val="00213DDB"/>
    <w:rsid w:val="002145AA"/>
    <w:rsid w:val="00216772"/>
    <w:rsid w:val="002233D7"/>
    <w:rsid w:val="00231E20"/>
    <w:rsid w:val="00236F1B"/>
    <w:rsid w:val="00242BCD"/>
    <w:rsid w:val="0024317E"/>
    <w:rsid w:val="002521C3"/>
    <w:rsid w:val="0026500E"/>
    <w:rsid w:val="00272406"/>
    <w:rsid w:val="002769C2"/>
    <w:rsid w:val="00280736"/>
    <w:rsid w:val="002835BD"/>
    <w:rsid w:val="002841DF"/>
    <w:rsid w:val="00285B08"/>
    <w:rsid w:val="002973FB"/>
    <w:rsid w:val="002A119F"/>
    <w:rsid w:val="002C593E"/>
    <w:rsid w:val="002C67AB"/>
    <w:rsid w:val="002C6A53"/>
    <w:rsid w:val="002F05C2"/>
    <w:rsid w:val="002F279F"/>
    <w:rsid w:val="002F4E6E"/>
    <w:rsid w:val="002F6468"/>
    <w:rsid w:val="003102B7"/>
    <w:rsid w:val="00316C95"/>
    <w:rsid w:val="00325F06"/>
    <w:rsid w:val="003332BE"/>
    <w:rsid w:val="0034141F"/>
    <w:rsid w:val="00354B26"/>
    <w:rsid w:val="0036317D"/>
    <w:rsid w:val="003654BF"/>
    <w:rsid w:val="00372202"/>
    <w:rsid w:val="003844F3"/>
    <w:rsid w:val="00397C47"/>
    <w:rsid w:val="003A19DC"/>
    <w:rsid w:val="003B3E06"/>
    <w:rsid w:val="003B3E75"/>
    <w:rsid w:val="003C1E9F"/>
    <w:rsid w:val="003C47D8"/>
    <w:rsid w:val="003D30D9"/>
    <w:rsid w:val="003E7BBE"/>
    <w:rsid w:val="003F31AF"/>
    <w:rsid w:val="004112D6"/>
    <w:rsid w:val="004150E3"/>
    <w:rsid w:val="004212BB"/>
    <w:rsid w:val="004214E5"/>
    <w:rsid w:val="00424D59"/>
    <w:rsid w:val="0043340C"/>
    <w:rsid w:val="004347B8"/>
    <w:rsid w:val="00436CD6"/>
    <w:rsid w:val="004435CC"/>
    <w:rsid w:val="00453AFD"/>
    <w:rsid w:val="00453DD0"/>
    <w:rsid w:val="004609AC"/>
    <w:rsid w:val="00462C7C"/>
    <w:rsid w:val="0047031A"/>
    <w:rsid w:val="00471490"/>
    <w:rsid w:val="0047184E"/>
    <w:rsid w:val="004868C5"/>
    <w:rsid w:val="004931F6"/>
    <w:rsid w:val="004A03E7"/>
    <w:rsid w:val="004A6D58"/>
    <w:rsid w:val="004A6F17"/>
    <w:rsid w:val="004B40BA"/>
    <w:rsid w:val="004B48D1"/>
    <w:rsid w:val="004D599C"/>
    <w:rsid w:val="004E4121"/>
    <w:rsid w:val="004E4478"/>
    <w:rsid w:val="004F1160"/>
    <w:rsid w:val="004F4F5B"/>
    <w:rsid w:val="004F6318"/>
    <w:rsid w:val="00500991"/>
    <w:rsid w:val="00511A2E"/>
    <w:rsid w:val="00520078"/>
    <w:rsid w:val="005200FE"/>
    <w:rsid w:val="00531CAB"/>
    <w:rsid w:val="00535C94"/>
    <w:rsid w:val="00537448"/>
    <w:rsid w:val="00537B22"/>
    <w:rsid w:val="00540346"/>
    <w:rsid w:val="00551930"/>
    <w:rsid w:val="0055734F"/>
    <w:rsid w:val="005634A0"/>
    <w:rsid w:val="00570CA6"/>
    <w:rsid w:val="00571D68"/>
    <w:rsid w:val="00573278"/>
    <w:rsid w:val="00582E93"/>
    <w:rsid w:val="00584289"/>
    <w:rsid w:val="00595E89"/>
    <w:rsid w:val="005A5D1A"/>
    <w:rsid w:val="005B1A95"/>
    <w:rsid w:val="005B32D7"/>
    <w:rsid w:val="005B3C23"/>
    <w:rsid w:val="005B53E7"/>
    <w:rsid w:val="005C16B7"/>
    <w:rsid w:val="005D399D"/>
    <w:rsid w:val="005D6865"/>
    <w:rsid w:val="005E250E"/>
    <w:rsid w:val="005E5BDA"/>
    <w:rsid w:val="005F0AC3"/>
    <w:rsid w:val="005F148B"/>
    <w:rsid w:val="006009F8"/>
    <w:rsid w:val="006068AF"/>
    <w:rsid w:val="00606AFE"/>
    <w:rsid w:val="00612C2B"/>
    <w:rsid w:val="00613767"/>
    <w:rsid w:val="006258FA"/>
    <w:rsid w:val="00625E52"/>
    <w:rsid w:val="00636DB8"/>
    <w:rsid w:val="00642E26"/>
    <w:rsid w:val="00644D80"/>
    <w:rsid w:val="00646C5D"/>
    <w:rsid w:val="00653A09"/>
    <w:rsid w:val="00653CB4"/>
    <w:rsid w:val="00656BF1"/>
    <w:rsid w:val="00666968"/>
    <w:rsid w:val="00675487"/>
    <w:rsid w:val="00675870"/>
    <w:rsid w:val="006829B1"/>
    <w:rsid w:val="00682E41"/>
    <w:rsid w:val="00685E18"/>
    <w:rsid w:val="0069345F"/>
    <w:rsid w:val="00697534"/>
    <w:rsid w:val="00697B20"/>
    <w:rsid w:val="006B5CB6"/>
    <w:rsid w:val="006B78D6"/>
    <w:rsid w:val="006C1073"/>
    <w:rsid w:val="006C46E0"/>
    <w:rsid w:val="006C7D31"/>
    <w:rsid w:val="006D2E8C"/>
    <w:rsid w:val="006F3364"/>
    <w:rsid w:val="00701E93"/>
    <w:rsid w:val="0070615A"/>
    <w:rsid w:val="00727616"/>
    <w:rsid w:val="007314E7"/>
    <w:rsid w:val="0073369B"/>
    <w:rsid w:val="00741C67"/>
    <w:rsid w:val="007423F1"/>
    <w:rsid w:val="00750F9F"/>
    <w:rsid w:val="00757C32"/>
    <w:rsid w:val="0076621E"/>
    <w:rsid w:val="00770DEB"/>
    <w:rsid w:val="00780D48"/>
    <w:rsid w:val="00780F51"/>
    <w:rsid w:val="00784073"/>
    <w:rsid w:val="00791901"/>
    <w:rsid w:val="007944DF"/>
    <w:rsid w:val="007B35B2"/>
    <w:rsid w:val="007C6754"/>
    <w:rsid w:val="007D0611"/>
    <w:rsid w:val="007E316E"/>
    <w:rsid w:val="007F4AB2"/>
    <w:rsid w:val="007F72EA"/>
    <w:rsid w:val="00814096"/>
    <w:rsid w:val="00821BE1"/>
    <w:rsid w:val="008324F0"/>
    <w:rsid w:val="00833CB5"/>
    <w:rsid w:val="00836E01"/>
    <w:rsid w:val="00836F01"/>
    <w:rsid w:val="008417A4"/>
    <w:rsid w:val="00853F91"/>
    <w:rsid w:val="008634CB"/>
    <w:rsid w:val="00875823"/>
    <w:rsid w:val="00876CE9"/>
    <w:rsid w:val="00887466"/>
    <w:rsid w:val="00887E6F"/>
    <w:rsid w:val="00892FCC"/>
    <w:rsid w:val="008972F8"/>
    <w:rsid w:val="008A0A82"/>
    <w:rsid w:val="008A0B51"/>
    <w:rsid w:val="008B777D"/>
    <w:rsid w:val="008B7991"/>
    <w:rsid w:val="008C3D3E"/>
    <w:rsid w:val="008E40AC"/>
    <w:rsid w:val="0093223E"/>
    <w:rsid w:val="0093235C"/>
    <w:rsid w:val="009359A2"/>
    <w:rsid w:val="00941D21"/>
    <w:rsid w:val="009524BA"/>
    <w:rsid w:val="00954237"/>
    <w:rsid w:val="00960A04"/>
    <w:rsid w:val="00964663"/>
    <w:rsid w:val="0098562F"/>
    <w:rsid w:val="009940E3"/>
    <w:rsid w:val="009944B1"/>
    <w:rsid w:val="009A1673"/>
    <w:rsid w:val="009A1D13"/>
    <w:rsid w:val="009C12F7"/>
    <w:rsid w:val="009C2539"/>
    <w:rsid w:val="009C4F67"/>
    <w:rsid w:val="009E1D53"/>
    <w:rsid w:val="009E3113"/>
    <w:rsid w:val="009E3F43"/>
    <w:rsid w:val="00A04A51"/>
    <w:rsid w:val="00A057C6"/>
    <w:rsid w:val="00A16ACD"/>
    <w:rsid w:val="00A20BB2"/>
    <w:rsid w:val="00A23214"/>
    <w:rsid w:val="00A23878"/>
    <w:rsid w:val="00A25B39"/>
    <w:rsid w:val="00A3344D"/>
    <w:rsid w:val="00A3425E"/>
    <w:rsid w:val="00A374EC"/>
    <w:rsid w:val="00A5239E"/>
    <w:rsid w:val="00A54B8F"/>
    <w:rsid w:val="00A57F68"/>
    <w:rsid w:val="00A63107"/>
    <w:rsid w:val="00A64DF5"/>
    <w:rsid w:val="00A717A0"/>
    <w:rsid w:val="00A81DE0"/>
    <w:rsid w:val="00A91F71"/>
    <w:rsid w:val="00A9315F"/>
    <w:rsid w:val="00A96F91"/>
    <w:rsid w:val="00AA68AE"/>
    <w:rsid w:val="00AD3A18"/>
    <w:rsid w:val="00AD7DB0"/>
    <w:rsid w:val="00AE4035"/>
    <w:rsid w:val="00AF16C5"/>
    <w:rsid w:val="00AF477A"/>
    <w:rsid w:val="00AF5696"/>
    <w:rsid w:val="00B00CDD"/>
    <w:rsid w:val="00B11057"/>
    <w:rsid w:val="00B12344"/>
    <w:rsid w:val="00B2684B"/>
    <w:rsid w:val="00B26C8B"/>
    <w:rsid w:val="00B32162"/>
    <w:rsid w:val="00B3592A"/>
    <w:rsid w:val="00B43B76"/>
    <w:rsid w:val="00B630D7"/>
    <w:rsid w:val="00B70A47"/>
    <w:rsid w:val="00B84F97"/>
    <w:rsid w:val="00B85F26"/>
    <w:rsid w:val="00B9235E"/>
    <w:rsid w:val="00B92C57"/>
    <w:rsid w:val="00BA0A84"/>
    <w:rsid w:val="00BA693A"/>
    <w:rsid w:val="00BB2931"/>
    <w:rsid w:val="00BB540E"/>
    <w:rsid w:val="00BD05F5"/>
    <w:rsid w:val="00BD0D6D"/>
    <w:rsid w:val="00BD1759"/>
    <w:rsid w:val="00BD3E4E"/>
    <w:rsid w:val="00BE415C"/>
    <w:rsid w:val="00BE711F"/>
    <w:rsid w:val="00C021FB"/>
    <w:rsid w:val="00C112E7"/>
    <w:rsid w:val="00C3019A"/>
    <w:rsid w:val="00C303E7"/>
    <w:rsid w:val="00C32047"/>
    <w:rsid w:val="00C33F42"/>
    <w:rsid w:val="00C4023C"/>
    <w:rsid w:val="00C404E7"/>
    <w:rsid w:val="00C453D6"/>
    <w:rsid w:val="00C52F24"/>
    <w:rsid w:val="00C545E0"/>
    <w:rsid w:val="00C56C75"/>
    <w:rsid w:val="00C61F66"/>
    <w:rsid w:val="00C62CDF"/>
    <w:rsid w:val="00C7525C"/>
    <w:rsid w:val="00C77E49"/>
    <w:rsid w:val="00C81298"/>
    <w:rsid w:val="00C84001"/>
    <w:rsid w:val="00C9728F"/>
    <w:rsid w:val="00CA03F6"/>
    <w:rsid w:val="00CB463C"/>
    <w:rsid w:val="00CB54F5"/>
    <w:rsid w:val="00CB5854"/>
    <w:rsid w:val="00CC12CA"/>
    <w:rsid w:val="00CC33FF"/>
    <w:rsid w:val="00CC4851"/>
    <w:rsid w:val="00CD6A89"/>
    <w:rsid w:val="00CE5C41"/>
    <w:rsid w:val="00CF3768"/>
    <w:rsid w:val="00D130FC"/>
    <w:rsid w:val="00D15236"/>
    <w:rsid w:val="00D1624A"/>
    <w:rsid w:val="00D20E65"/>
    <w:rsid w:val="00D35474"/>
    <w:rsid w:val="00D35AAE"/>
    <w:rsid w:val="00D4241B"/>
    <w:rsid w:val="00D4427A"/>
    <w:rsid w:val="00D45510"/>
    <w:rsid w:val="00D53CB7"/>
    <w:rsid w:val="00D546A5"/>
    <w:rsid w:val="00D54EA1"/>
    <w:rsid w:val="00D54ED2"/>
    <w:rsid w:val="00D63293"/>
    <w:rsid w:val="00D75512"/>
    <w:rsid w:val="00D75E00"/>
    <w:rsid w:val="00D84166"/>
    <w:rsid w:val="00D84A85"/>
    <w:rsid w:val="00D90142"/>
    <w:rsid w:val="00D95EE8"/>
    <w:rsid w:val="00D96AF1"/>
    <w:rsid w:val="00D96DB6"/>
    <w:rsid w:val="00DA3710"/>
    <w:rsid w:val="00DA4C51"/>
    <w:rsid w:val="00DA757B"/>
    <w:rsid w:val="00DB1FF8"/>
    <w:rsid w:val="00DB5BEC"/>
    <w:rsid w:val="00DB67A1"/>
    <w:rsid w:val="00DB7B5A"/>
    <w:rsid w:val="00DD0213"/>
    <w:rsid w:val="00DD1339"/>
    <w:rsid w:val="00DE1294"/>
    <w:rsid w:val="00DE1FF2"/>
    <w:rsid w:val="00DE2972"/>
    <w:rsid w:val="00DE4EFF"/>
    <w:rsid w:val="00DF6DAC"/>
    <w:rsid w:val="00E118CA"/>
    <w:rsid w:val="00E24FC7"/>
    <w:rsid w:val="00E4310D"/>
    <w:rsid w:val="00E573FA"/>
    <w:rsid w:val="00E576AF"/>
    <w:rsid w:val="00E71ABE"/>
    <w:rsid w:val="00E738FB"/>
    <w:rsid w:val="00E76A88"/>
    <w:rsid w:val="00E823F0"/>
    <w:rsid w:val="00EA152D"/>
    <w:rsid w:val="00EA518A"/>
    <w:rsid w:val="00EB1BD5"/>
    <w:rsid w:val="00EB47A4"/>
    <w:rsid w:val="00ED2123"/>
    <w:rsid w:val="00ED5413"/>
    <w:rsid w:val="00EE0831"/>
    <w:rsid w:val="00EE3F7E"/>
    <w:rsid w:val="00EE6C98"/>
    <w:rsid w:val="00EF42BF"/>
    <w:rsid w:val="00F01A28"/>
    <w:rsid w:val="00F01F4B"/>
    <w:rsid w:val="00F211EF"/>
    <w:rsid w:val="00F35866"/>
    <w:rsid w:val="00F37EA6"/>
    <w:rsid w:val="00F42D2C"/>
    <w:rsid w:val="00F4534B"/>
    <w:rsid w:val="00F45805"/>
    <w:rsid w:val="00F4689E"/>
    <w:rsid w:val="00F81648"/>
    <w:rsid w:val="00F8173B"/>
    <w:rsid w:val="00F9090D"/>
    <w:rsid w:val="00F920D3"/>
    <w:rsid w:val="00F9237A"/>
    <w:rsid w:val="00FA2258"/>
    <w:rsid w:val="00FB077B"/>
    <w:rsid w:val="00FB69E9"/>
    <w:rsid w:val="00FC3A0F"/>
    <w:rsid w:val="00FD7717"/>
    <w:rsid w:val="00FE7940"/>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386E"/>
  <w15:docId w15:val="{20EEC52E-EFB5-49F2-873A-1C2CC3BC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ind w:left="36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BE"/>
    <w:pPr>
      <w:ind w:left="720"/>
      <w:contextualSpacing/>
    </w:pPr>
  </w:style>
  <w:style w:type="paragraph" w:styleId="BodyText3">
    <w:name w:val="Body Text 3"/>
    <w:link w:val="BodyText3Char"/>
    <w:rsid w:val="00002EF3"/>
    <w:pPr>
      <w:spacing w:after="120" w:line="276" w:lineRule="auto"/>
      <w:ind w:left="360"/>
      <w:jc w:val="center"/>
    </w:pPr>
    <w:rPr>
      <w:rFonts w:ascii="Garamond" w:eastAsia="Times New Roman" w:hAnsi="Garamond"/>
      <w:color w:val="000000"/>
      <w:kern w:val="28"/>
      <w:sz w:val="22"/>
      <w:szCs w:val="22"/>
    </w:rPr>
  </w:style>
  <w:style w:type="character" w:customStyle="1" w:styleId="BodyText3Char">
    <w:name w:val="Body Text 3 Char"/>
    <w:link w:val="BodyText3"/>
    <w:rsid w:val="00002EF3"/>
    <w:rPr>
      <w:rFonts w:ascii="Garamond" w:eastAsia="Times New Roman" w:hAnsi="Garamond"/>
      <w:color w:val="000000"/>
      <w:kern w:val="28"/>
      <w:sz w:val="22"/>
      <w:szCs w:val="22"/>
    </w:rPr>
  </w:style>
  <w:style w:type="paragraph" w:styleId="Header">
    <w:name w:val="header"/>
    <w:basedOn w:val="Normal"/>
    <w:link w:val="HeaderChar"/>
    <w:uiPriority w:val="99"/>
    <w:unhideWhenUsed/>
    <w:rsid w:val="004931F6"/>
    <w:pPr>
      <w:tabs>
        <w:tab w:val="center" w:pos="4680"/>
        <w:tab w:val="right" w:pos="9360"/>
      </w:tabs>
    </w:pPr>
  </w:style>
  <w:style w:type="character" w:customStyle="1" w:styleId="HeaderChar">
    <w:name w:val="Header Char"/>
    <w:link w:val="Header"/>
    <w:uiPriority w:val="99"/>
    <w:rsid w:val="004931F6"/>
    <w:rPr>
      <w:rFonts w:eastAsia="Times New Roman"/>
      <w:sz w:val="22"/>
      <w:szCs w:val="22"/>
    </w:rPr>
  </w:style>
  <w:style w:type="paragraph" w:styleId="Footer">
    <w:name w:val="footer"/>
    <w:basedOn w:val="Normal"/>
    <w:link w:val="FooterChar"/>
    <w:uiPriority w:val="99"/>
    <w:unhideWhenUsed/>
    <w:rsid w:val="004931F6"/>
    <w:pPr>
      <w:tabs>
        <w:tab w:val="center" w:pos="4680"/>
        <w:tab w:val="right" w:pos="9360"/>
      </w:tabs>
    </w:pPr>
  </w:style>
  <w:style w:type="character" w:customStyle="1" w:styleId="FooterChar">
    <w:name w:val="Footer Char"/>
    <w:link w:val="Footer"/>
    <w:uiPriority w:val="99"/>
    <w:rsid w:val="004931F6"/>
    <w:rPr>
      <w:rFonts w:eastAsia="Times New Roman"/>
      <w:sz w:val="22"/>
      <w:szCs w:val="22"/>
    </w:rPr>
  </w:style>
  <w:style w:type="character" w:styleId="Hyperlink">
    <w:name w:val="Hyperlink"/>
    <w:basedOn w:val="DefaultParagraphFont"/>
    <w:uiPriority w:val="99"/>
    <w:unhideWhenUsed/>
    <w:rsid w:val="00595E89"/>
    <w:rPr>
      <w:color w:val="0000FF" w:themeColor="hyperlink"/>
      <w:u w:val="single"/>
    </w:rPr>
  </w:style>
  <w:style w:type="character" w:styleId="UnresolvedMention">
    <w:name w:val="Unresolved Mention"/>
    <w:basedOn w:val="DefaultParagraphFont"/>
    <w:uiPriority w:val="99"/>
    <w:semiHidden/>
    <w:unhideWhenUsed/>
    <w:rsid w:val="00595E89"/>
    <w:rPr>
      <w:color w:val="605E5C"/>
      <w:shd w:val="clear" w:color="auto" w:fill="E1DFDD"/>
    </w:rPr>
  </w:style>
  <w:style w:type="table" w:styleId="TableGrid">
    <w:name w:val="Table Grid"/>
    <w:basedOn w:val="TableNormal"/>
    <w:uiPriority w:val="59"/>
    <w:rsid w:val="00201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2933">
      <w:bodyDiv w:val="1"/>
      <w:marLeft w:val="0"/>
      <w:marRight w:val="0"/>
      <w:marTop w:val="0"/>
      <w:marBottom w:val="0"/>
      <w:divBdr>
        <w:top w:val="none" w:sz="0" w:space="0" w:color="auto"/>
        <w:left w:val="none" w:sz="0" w:space="0" w:color="auto"/>
        <w:bottom w:val="none" w:sz="0" w:space="0" w:color="auto"/>
        <w:right w:val="none" w:sz="0" w:space="0" w:color="auto"/>
      </w:divBdr>
    </w:div>
    <w:div w:id="850492057">
      <w:bodyDiv w:val="1"/>
      <w:marLeft w:val="0"/>
      <w:marRight w:val="0"/>
      <w:marTop w:val="0"/>
      <w:marBottom w:val="0"/>
      <w:divBdr>
        <w:top w:val="none" w:sz="0" w:space="0" w:color="auto"/>
        <w:left w:val="none" w:sz="0" w:space="0" w:color="auto"/>
        <w:bottom w:val="none" w:sz="0" w:space="0" w:color="auto"/>
        <w:right w:val="none" w:sz="0" w:space="0" w:color="auto"/>
      </w:divBdr>
    </w:div>
    <w:div w:id="1033384955">
      <w:bodyDiv w:val="1"/>
      <w:marLeft w:val="0"/>
      <w:marRight w:val="0"/>
      <w:marTop w:val="0"/>
      <w:marBottom w:val="0"/>
      <w:divBdr>
        <w:top w:val="none" w:sz="0" w:space="0" w:color="auto"/>
        <w:left w:val="none" w:sz="0" w:space="0" w:color="auto"/>
        <w:bottom w:val="none" w:sz="0" w:space="0" w:color="auto"/>
        <w:right w:val="none" w:sz="0" w:space="0" w:color="auto"/>
      </w:divBdr>
    </w:div>
    <w:div w:id="1424228370">
      <w:bodyDiv w:val="1"/>
      <w:marLeft w:val="0"/>
      <w:marRight w:val="0"/>
      <w:marTop w:val="0"/>
      <w:marBottom w:val="0"/>
      <w:divBdr>
        <w:top w:val="none" w:sz="0" w:space="0" w:color="auto"/>
        <w:left w:val="none" w:sz="0" w:space="0" w:color="auto"/>
        <w:bottom w:val="none" w:sz="0" w:space="0" w:color="auto"/>
        <w:right w:val="none" w:sz="0" w:space="0" w:color="auto"/>
      </w:divBdr>
    </w:div>
    <w:div w:id="1713579315">
      <w:bodyDiv w:val="1"/>
      <w:marLeft w:val="0"/>
      <w:marRight w:val="0"/>
      <w:marTop w:val="0"/>
      <w:marBottom w:val="0"/>
      <w:divBdr>
        <w:top w:val="none" w:sz="0" w:space="0" w:color="auto"/>
        <w:left w:val="none" w:sz="0" w:space="0" w:color="auto"/>
        <w:bottom w:val="none" w:sz="0" w:space="0" w:color="auto"/>
        <w:right w:val="none" w:sz="0" w:space="0" w:color="auto"/>
      </w:divBdr>
    </w:div>
    <w:div w:id="1916816049">
      <w:bodyDiv w:val="1"/>
      <w:marLeft w:val="0"/>
      <w:marRight w:val="0"/>
      <w:marTop w:val="0"/>
      <w:marBottom w:val="0"/>
      <w:divBdr>
        <w:top w:val="none" w:sz="0" w:space="0" w:color="auto"/>
        <w:left w:val="none" w:sz="0" w:space="0" w:color="auto"/>
        <w:bottom w:val="none" w:sz="0" w:space="0" w:color="auto"/>
        <w:right w:val="none" w:sz="0" w:space="0" w:color="auto"/>
      </w:divBdr>
    </w:div>
    <w:div w:id="21466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ny.garcia@uts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447A-D6B9-4728-91A6-65207AED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Garcia-Alexander</dc:creator>
  <cp:lastModifiedBy>Ginny Garcia</cp:lastModifiedBy>
  <cp:revision>130</cp:revision>
  <cp:lastPrinted>2015-05-27T01:01:00Z</cp:lastPrinted>
  <dcterms:created xsi:type="dcterms:W3CDTF">2020-08-28T15:24:00Z</dcterms:created>
  <dcterms:modified xsi:type="dcterms:W3CDTF">2024-01-18T15:42:00Z</dcterms:modified>
</cp:coreProperties>
</file>